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A9B0A" w14:textId="6F1DFF62" w:rsidR="007A305D" w:rsidRDefault="00E46855" w:rsidP="007A305D">
      <w:pPr>
        <w:pStyle w:val="AVBSpacing18pt"/>
        <w:spacing w:before="0" w:after="100" w:line="320" w:lineRule="exact"/>
        <w:rPr>
          <w:b/>
          <w:bCs/>
        </w:rPr>
      </w:pPr>
      <w:r>
        <w:rPr>
          <w:b/>
          <w:bCs/>
        </w:rPr>
        <w:t xml:space="preserve">                </w:t>
      </w:r>
      <w:r w:rsidR="005B1414">
        <w:rPr>
          <w:b/>
          <w:bCs/>
        </w:rPr>
        <w:t>TÀI LIỆU</w:t>
      </w:r>
      <w:r>
        <w:rPr>
          <w:b/>
          <w:bCs/>
        </w:rPr>
        <w:t xml:space="preserve">  HỎI - ĐÁP</w:t>
      </w:r>
      <w:r w:rsidR="007A305D" w:rsidRPr="00000E45">
        <w:rPr>
          <w:b/>
          <w:bCs/>
        </w:rPr>
        <w:t xml:space="preserve"> VỀ SÁP NHẬP THÔN, TỔ</w:t>
      </w:r>
      <w:r w:rsidR="00FE2CAB">
        <w:rPr>
          <w:b/>
          <w:bCs/>
        </w:rPr>
        <w:t xml:space="preserve"> DÂN PHỐ</w:t>
      </w:r>
    </w:p>
    <w:p w14:paraId="2BF87755" w14:textId="6CDB4829" w:rsidR="00393E63" w:rsidRPr="007D610D" w:rsidRDefault="00393E63" w:rsidP="007D610D">
      <w:pPr>
        <w:pStyle w:val="AVBSpacing18pt"/>
        <w:spacing w:before="0" w:after="100" w:line="320" w:lineRule="exact"/>
        <w:jc w:val="center"/>
        <w:rPr>
          <w:i/>
          <w:iCs/>
        </w:rPr>
      </w:pPr>
      <w:r w:rsidRPr="007D610D">
        <w:rPr>
          <w:i/>
          <w:iCs/>
        </w:rPr>
        <w:t>(tài liệu phụ</w:t>
      </w:r>
      <w:r w:rsidR="007D610D" w:rsidRPr="007D610D">
        <w:rPr>
          <w:i/>
          <w:iCs/>
        </w:rPr>
        <w:t>c vụ công tác tuyên truyền về sắp xếp, sáp nhập thôn, tổ dân phố năm 2024)</w:t>
      </w:r>
    </w:p>
    <w:p w14:paraId="7EE57ECD" w14:textId="77777777" w:rsidR="007A305D" w:rsidRDefault="007A305D" w:rsidP="007A305D">
      <w:pPr>
        <w:pStyle w:val="ThngthngWeb"/>
        <w:spacing w:before="120" w:beforeAutospacing="0" w:afterAutospacing="0" w:line="320" w:lineRule="exact"/>
        <w:ind w:firstLine="720"/>
        <w:jc w:val="both"/>
        <w:rPr>
          <w:b/>
          <w:bCs/>
          <w:spacing w:val="-4"/>
          <w:sz w:val="28"/>
          <w:szCs w:val="28"/>
          <w:lang w:eastAsia="vi-VN"/>
        </w:rPr>
      </w:pPr>
    </w:p>
    <w:p w14:paraId="3F812D5F" w14:textId="620CE61A" w:rsidR="00E46855" w:rsidRPr="00000E45" w:rsidRDefault="00E46855" w:rsidP="00744A44">
      <w:pPr>
        <w:shd w:val="clear" w:color="auto" w:fill="FFFFFF"/>
        <w:spacing w:before="120" w:after="0" w:line="360" w:lineRule="exact"/>
        <w:ind w:firstLine="567"/>
        <w:jc w:val="both"/>
        <w:rPr>
          <w:rFonts w:eastAsia="Times New Roman" w:cs="Times New Roman"/>
          <w:szCs w:val="28"/>
          <w:lang w:val="vi-VN" w:eastAsia="vi-VN"/>
        </w:rPr>
      </w:pPr>
      <w:r>
        <w:rPr>
          <w:rFonts w:eastAsia="Times New Roman" w:cs="Times New Roman"/>
          <w:b/>
          <w:bCs/>
          <w:spacing w:val="-4"/>
          <w:szCs w:val="28"/>
          <w:lang w:eastAsia="vi-VN"/>
        </w:rPr>
        <w:t>1</w:t>
      </w:r>
      <w:r w:rsidRPr="00000E45">
        <w:rPr>
          <w:rFonts w:eastAsia="Times New Roman" w:cs="Times New Roman"/>
          <w:b/>
          <w:bCs/>
          <w:spacing w:val="-4"/>
          <w:szCs w:val="28"/>
          <w:lang w:eastAsia="vi-VN"/>
        </w:rPr>
        <w:t xml:space="preserve">. </w:t>
      </w:r>
      <w:r w:rsidRPr="00000E45">
        <w:rPr>
          <w:rFonts w:eastAsia="Times New Roman" w:cs="Times New Roman"/>
          <w:b/>
          <w:bCs/>
          <w:spacing w:val="-4"/>
          <w:szCs w:val="28"/>
          <w:lang w:val="vi-VN" w:eastAsia="vi-VN"/>
        </w:rPr>
        <w:t>Mục đích, ý nghĩa của sắp xếp, sáp nhập thôn, tổ dân phố?</w:t>
      </w:r>
    </w:p>
    <w:p w14:paraId="59B66E27" w14:textId="77777777" w:rsidR="00E46855" w:rsidRPr="00000E45" w:rsidRDefault="00E46855"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b/>
          <w:bCs/>
          <w:szCs w:val="28"/>
          <w:lang w:val="vi-VN" w:eastAsia="vi-VN"/>
        </w:rPr>
        <w:t>Trả lời:</w:t>
      </w:r>
      <w:r w:rsidRPr="00000E45">
        <w:rPr>
          <w:rFonts w:eastAsia="Times New Roman" w:cs="Times New Roman"/>
          <w:szCs w:val="28"/>
          <w:lang w:val="vi-VN" w:eastAsia="vi-VN"/>
        </w:rPr>
        <w:t> Việc sắp xếp, sáp nhập thôn, tổ dân phố để đảm bảo quy mô số hộ gia đình theo quy định, góp phần tinh gọn bộ máy, giảm số người hoạt động không chuyên trách, nâng cao năng lực, chất lượng cán bộ ở cơ sở; đồng thời tạo thuận lợi để các thôn</w:t>
      </w:r>
      <w:r>
        <w:rPr>
          <w:rFonts w:eastAsia="Times New Roman" w:cs="Times New Roman"/>
          <w:szCs w:val="28"/>
          <w:lang w:eastAsia="vi-VN"/>
        </w:rPr>
        <w:t>,</w:t>
      </w:r>
      <w:r w:rsidRPr="00000E45">
        <w:rPr>
          <w:rFonts w:eastAsia="Times New Roman" w:cs="Times New Roman"/>
          <w:szCs w:val="28"/>
          <w:lang w:val="vi-VN" w:eastAsia="vi-VN"/>
        </w:rPr>
        <w:t xml:space="preserve"> tổ dân phố củng cố, xây dựng cơ sở hạ tầng, thiết chế văn hóa, nâng cao đời sống vật chất và tinh thần của người dân.</w:t>
      </w:r>
    </w:p>
    <w:p w14:paraId="11FEA568" w14:textId="12E969D4" w:rsidR="00E95A59" w:rsidRPr="00000E45" w:rsidRDefault="00E95A59" w:rsidP="00744A44">
      <w:pPr>
        <w:shd w:val="clear" w:color="auto" w:fill="FFFFFF"/>
        <w:spacing w:before="120" w:after="0" w:line="360" w:lineRule="exact"/>
        <w:ind w:firstLine="567"/>
        <w:jc w:val="both"/>
        <w:rPr>
          <w:rFonts w:eastAsia="Times New Roman" w:cs="Times New Roman"/>
          <w:szCs w:val="28"/>
          <w:lang w:val="vi-VN" w:eastAsia="vi-VN"/>
        </w:rPr>
      </w:pPr>
      <w:r>
        <w:rPr>
          <w:rFonts w:eastAsia="Times New Roman" w:cs="Times New Roman"/>
          <w:b/>
          <w:bCs/>
          <w:szCs w:val="28"/>
          <w:lang w:eastAsia="vi-VN"/>
        </w:rPr>
        <w:t xml:space="preserve">2. </w:t>
      </w:r>
      <w:r w:rsidRPr="00000E45">
        <w:rPr>
          <w:rFonts w:eastAsia="Times New Roman" w:cs="Times New Roman"/>
          <w:b/>
          <w:bCs/>
          <w:szCs w:val="28"/>
          <w:lang w:val="vi-VN" w:eastAsia="vi-VN"/>
        </w:rPr>
        <w:t>Các nguyên tắc sắp xếp, sáp nhập thôn, tổ dân phố?</w:t>
      </w:r>
    </w:p>
    <w:p w14:paraId="711C5348" w14:textId="77777777" w:rsidR="00E95A59" w:rsidRPr="00000E45" w:rsidRDefault="00E95A59"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b/>
          <w:bCs/>
          <w:szCs w:val="28"/>
          <w:lang w:val="vi-VN" w:eastAsia="vi-VN"/>
        </w:rPr>
        <w:t>Trả lời:</w:t>
      </w:r>
    </w:p>
    <w:p w14:paraId="66B3DC74" w14:textId="77777777" w:rsidR="00E95A59" w:rsidRPr="00000E45" w:rsidRDefault="00E95A59"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b/>
          <w:bCs/>
          <w:szCs w:val="28"/>
          <w:lang w:val="vi-VN" w:eastAsia="vi-VN"/>
        </w:rPr>
        <w:t>- </w:t>
      </w:r>
      <w:r w:rsidRPr="00000E45">
        <w:rPr>
          <w:rFonts w:eastAsia="Times New Roman" w:cs="Times New Roman"/>
          <w:szCs w:val="28"/>
          <w:lang w:val="vi-VN" w:eastAsia="vi-VN"/>
        </w:rPr>
        <w:t xml:space="preserve">Theo tiêu chí quy mô số hộ gia đình của thôn, tổ dân phố quy định tại Thông tư số 14/2018/TT-BNV ngày 03/12/2018 của Bộ Nội vụ về tổ chức và hoạt động của thôn, tổ dân phố quy định: </w:t>
      </w:r>
      <w:r>
        <w:rPr>
          <w:rFonts w:eastAsia="Times New Roman" w:cs="Times New Roman"/>
          <w:szCs w:val="28"/>
          <w:lang w:eastAsia="vi-VN"/>
        </w:rPr>
        <w:t>Đ</w:t>
      </w:r>
      <w:r w:rsidRPr="00000E45">
        <w:rPr>
          <w:rFonts w:eastAsia="Times New Roman" w:cs="Times New Roman"/>
          <w:szCs w:val="28"/>
          <w:lang w:val="vi-VN" w:eastAsia="vi-VN"/>
        </w:rPr>
        <w:t xml:space="preserve">iều kiện thành lập mới thôn, tổ dân phố ở các tỉnh </w:t>
      </w:r>
      <w:r>
        <w:rPr>
          <w:rFonts w:eastAsia="Times New Roman" w:cs="Times New Roman"/>
          <w:szCs w:val="28"/>
          <w:lang w:eastAsia="vi-VN"/>
        </w:rPr>
        <w:t>trung du và miền núi phía Bắc</w:t>
      </w:r>
      <w:r w:rsidRPr="00000E45">
        <w:rPr>
          <w:rFonts w:eastAsia="Times New Roman" w:cs="Times New Roman"/>
          <w:szCs w:val="28"/>
          <w:lang w:val="vi-VN" w:eastAsia="vi-VN"/>
        </w:rPr>
        <w:t xml:space="preserve"> là thôn có từ </w:t>
      </w:r>
      <w:r>
        <w:rPr>
          <w:rFonts w:eastAsia="Times New Roman" w:cs="Times New Roman"/>
          <w:b/>
          <w:bCs/>
          <w:szCs w:val="28"/>
          <w:lang w:eastAsia="vi-VN"/>
        </w:rPr>
        <w:t>150</w:t>
      </w:r>
      <w:r w:rsidRPr="00000E45">
        <w:rPr>
          <w:rFonts w:eastAsia="Times New Roman" w:cs="Times New Roman"/>
          <w:b/>
          <w:bCs/>
          <w:szCs w:val="28"/>
          <w:lang w:val="vi-VN" w:eastAsia="vi-VN"/>
        </w:rPr>
        <w:t xml:space="preserve"> hộ gia đình</w:t>
      </w:r>
      <w:r w:rsidRPr="00000E45">
        <w:rPr>
          <w:rFonts w:eastAsia="Times New Roman" w:cs="Times New Roman"/>
          <w:szCs w:val="28"/>
          <w:lang w:val="vi-VN" w:eastAsia="vi-VN"/>
        </w:rPr>
        <w:t> </w:t>
      </w:r>
      <w:r w:rsidRPr="00000E45">
        <w:rPr>
          <w:rFonts w:eastAsia="Times New Roman" w:cs="Times New Roman"/>
          <w:b/>
          <w:bCs/>
          <w:szCs w:val="28"/>
          <w:lang w:val="vi-VN" w:eastAsia="vi-VN"/>
        </w:rPr>
        <w:t>trở lên</w:t>
      </w:r>
      <w:r w:rsidRPr="00000E45">
        <w:rPr>
          <w:rFonts w:eastAsia="Times New Roman" w:cs="Times New Roman"/>
          <w:szCs w:val="28"/>
          <w:lang w:val="vi-VN" w:eastAsia="vi-VN"/>
        </w:rPr>
        <w:t>, tổ dân phố có từ </w:t>
      </w:r>
      <w:r>
        <w:rPr>
          <w:rFonts w:eastAsia="Times New Roman" w:cs="Times New Roman"/>
          <w:b/>
          <w:bCs/>
          <w:szCs w:val="28"/>
          <w:lang w:eastAsia="vi-VN"/>
        </w:rPr>
        <w:t>200</w:t>
      </w:r>
      <w:r w:rsidRPr="00000E45">
        <w:rPr>
          <w:rFonts w:eastAsia="Times New Roman" w:cs="Times New Roman"/>
          <w:b/>
          <w:bCs/>
          <w:szCs w:val="28"/>
          <w:lang w:val="vi-VN" w:eastAsia="vi-VN"/>
        </w:rPr>
        <w:t xml:space="preserve"> hộ gia đình trở lên</w:t>
      </w:r>
      <w:r w:rsidRPr="00000E45">
        <w:rPr>
          <w:rFonts w:eastAsia="Times New Roman" w:cs="Times New Roman"/>
          <w:szCs w:val="28"/>
          <w:lang w:val="vi-VN" w:eastAsia="vi-VN"/>
        </w:rPr>
        <w:t>. Đối với các thôn, tổ dân phố có quy mô số hộ gia đình </w:t>
      </w:r>
      <w:r w:rsidRPr="00000E45">
        <w:rPr>
          <w:rFonts w:eastAsia="Times New Roman" w:cs="Times New Roman"/>
          <w:b/>
          <w:bCs/>
          <w:szCs w:val="28"/>
          <w:lang w:val="vi-VN" w:eastAsia="vi-VN"/>
        </w:rPr>
        <w:t>dưới 50%</w:t>
      </w:r>
      <w:r w:rsidRPr="00000E45">
        <w:rPr>
          <w:rFonts w:eastAsia="Times New Roman" w:cs="Times New Roman"/>
          <w:szCs w:val="28"/>
          <w:lang w:val="vi-VN" w:eastAsia="vi-VN"/>
        </w:rPr>
        <w:t> thì phải sáp nhập với thôn, tổ dân phố liền kề; các thôn, tổ dân phố đạt </w:t>
      </w:r>
      <w:r w:rsidRPr="00000E45">
        <w:rPr>
          <w:rFonts w:eastAsia="Times New Roman" w:cs="Times New Roman"/>
          <w:b/>
          <w:bCs/>
          <w:spacing w:val="-4"/>
          <w:szCs w:val="28"/>
          <w:lang w:val="vi-VN" w:eastAsia="vi-VN"/>
        </w:rPr>
        <w:t>từ 50%</w:t>
      </w:r>
      <w:r w:rsidRPr="00000E45">
        <w:rPr>
          <w:rFonts w:eastAsia="Times New Roman" w:cs="Times New Roman"/>
          <w:spacing w:val="-4"/>
          <w:szCs w:val="28"/>
          <w:lang w:val="vi-VN" w:eastAsia="vi-VN"/>
        </w:rPr>
        <w:t> quy mô số hộ gia đình trở lên thực hiện sáp nhập ở những nơi đủ điều kiện.</w:t>
      </w:r>
    </w:p>
    <w:p w14:paraId="7B37F252" w14:textId="4D1CEBF0" w:rsidR="00E95A59" w:rsidRPr="00202889" w:rsidRDefault="00E95A59"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szCs w:val="28"/>
          <w:lang w:val="vi-VN" w:eastAsia="vi-VN"/>
        </w:rPr>
        <w:t>- Theo yếu tố đặc thù: Nằm trong quy hoạch giải phóng mặt bằng, quy hoạch giãn dân; có địa hình chia cắt phức tạp, biệt lập; có yếu tố khác biệt về văn hóa, tín ngưỡng, tôn giáo, yếu tố về sinh hoạt cộng đồng theo thôn, làng truyền thống...</w:t>
      </w:r>
    </w:p>
    <w:p w14:paraId="46ACA370" w14:textId="254DAF18" w:rsidR="00E46855" w:rsidRPr="008234DA" w:rsidRDefault="00202889" w:rsidP="00744A44">
      <w:pPr>
        <w:shd w:val="clear" w:color="auto" w:fill="FFFFFF"/>
        <w:spacing w:before="120" w:after="0" w:line="360" w:lineRule="exact"/>
        <w:ind w:firstLine="567"/>
        <w:jc w:val="both"/>
        <w:rPr>
          <w:rFonts w:eastAsia="Times New Roman" w:cs="Times New Roman"/>
          <w:b/>
          <w:bCs/>
          <w:szCs w:val="28"/>
          <w:lang w:eastAsia="vi-VN"/>
        </w:rPr>
      </w:pPr>
      <w:r>
        <w:rPr>
          <w:rFonts w:eastAsia="Times New Roman" w:cs="Times New Roman"/>
          <w:b/>
          <w:bCs/>
          <w:szCs w:val="28"/>
          <w:lang w:eastAsia="vi-VN"/>
        </w:rPr>
        <w:t>3</w:t>
      </w:r>
      <w:r w:rsidR="00E46855" w:rsidRPr="00660263">
        <w:rPr>
          <w:rFonts w:eastAsia="Times New Roman" w:cs="Times New Roman"/>
          <w:b/>
          <w:bCs/>
          <w:szCs w:val="28"/>
          <w:lang w:eastAsia="vi-VN"/>
        </w:rPr>
        <w:t xml:space="preserve">. </w:t>
      </w:r>
      <w:r w:rsidR="00E46855" w:rsidRPr="00660263">
        <w:rPr>
          <w:rFonts w:eastAsia="Times New Roman" w:cs="Times New Roman"/>
          <w:b/>
          <w:bCs/>
          <w:szCs w:val="28"/>
          <w:lang w:val="vi-VN" w:eastAsia="vi-VN"/>
        </w:rPr>
        <w:t>Về số lượng thôn, tổ dân phố</w:t>
      </w:r>
      <w:r w:rsidR="00062BEC">
        <w:rPr>
          <w:rFonts w:eastAsia="Times New Roman" w:cs="Times New Roman"/>
          <w:b/>
          <w:bCs/>
          <w:szCs w:val="28"/>
          <w:lang w:eastAsia="vi-VN"/>
        </w:rPr>
        <w:t xml:space="preserve">, các chức danh và </w:t>
      </w:r>
      <w:r w:rsidR="00100D01">
        <w:rPr>
          <w:rFonts w:eastAsia="Times New Roman" w:cs="Times New Roman"/>
          <w:b/>
          <w:bCs/>
          <w:szCs w:val="28"/>
          <w:lang w:eastAsia="vi-VN"/>
        </w:rPr>
        <w:t xml:space="preserve">tổng </w:t>
      </w:r>
      <w:r w:rsidR="00E46855" w:rsidRPr="00660263">
        <w:rPr>
          <w:rFonts w:eastAsia="Times New Roman" w:cs="Times New Roman"/>
          <w:b/>
          <w:bCs/>
          <w:szCs w:val="28"/>
          <w:lang w:val="vi-VN" w:eastAsia="vi-VN"/>
        </w:rPr>
        <w:t>số người làm việc tại thôn, tổ dân phố trên địa bàn tỉnh hiện nay?</w:t>
      </w:r>
      <w:r w:rsidR="003E1313">
        <w:rPr>
          <w:rFonts w:eastAsia="Times New Roman" w:cs="Times New Roman"/>
          <w:b/>
          <w:bCs/>
          <w:szCs w:val="28"/>
          <w:lang w:eastAsia="vi-VN"/>
        </w:rPr>
        <w:t xml:space="preserve"> Kinh phí chi trả cho </w:t>
      </w:r>
      <w:r w:rsidR="008234DA" w:rsidRPr="00660263">
        <w:rPr>
          <w:rFonts w:eastAsia="Times New Roman" w:cs="Times New Roman"/>
          <w:b/>
          <w:bCs/>
          <w:szCs w:val="28"/>
          <w:lang w:val="vi-VN" w:eastAsia="vi-VN"/>
        </w:rPr>
        <w:t xml:space="preserve">người làm việc tại thôn, tổ dân phố </w:t>
      </w:r>
      <w:r w:rsidR="008234DA">
        <w:rPr>
          <w:rFonts w:eastAsia="Times New Roman" w:cs="Times New Roman"/>
          <w:b/>
          <w:bCs/>
          <w:szCs w:val="28"/>
          <w:lang w:eastAsia="vi-VN"/>
        </w:rPr>
        <w:t>hằng năm?</w:t>
      </w:r>
    </w:p>
    <w:p w14:paraId="244DDBB7" w14:textId="77777777" w:rsidR="003E1313" w:rsidRDefault="00E46855" w:rsidP="00744A44">
      <w:pPr>
        <w:shd w:val="clear" w:color="auto" w:fill="FFFFFF"/>
        <w:spacing w:before="120" w:after="0" w:line="360" w:lineRule="exact"/>
        <w:ind w:firstLine="567"/>
        <w:jc w:val="both"/>
        <w:rPr>
          <w:rFonts w:eastAsia="Times New Roman" w:cs="Times New Roman"/>
          <w:szCs w:val="28"/>
          <w:lang w:val="vi-VN" w:eastAsia="vi-VN"/>
        </w:rPr>
      </w:pPr>
      <w:r w:rsidRPr="00660263">
        <w:rPr>
          <w:rFonts w:eastAsia="Times New Roman" w:cs="Times New Roman"/>
          <w:b/>
          <w:bCs/>
          <w:szCs w:val="28"/>
          <w:lang w:val="vi-VN" w:eastAsia="vi-VN"/>
        </w:rPr>
        <w:t>Trả lời:</w:t>
      </w:r>
      <w:r w:rsidRPr="00660263">
        <w:rPr>
          <w:rFonts w:eastAsia="Times New Roman" w:cs="Times New Roman"/>
          <w:szCs w:val="28"/>
          <w:lang w:val="vi-VN" w:eastAsia="vi-VN"/>
        </w:rPr>
        <w:t> </w:t>
      </w:r>
    </w:p>
    <w:p w14:paraId="47D2F06C" w14:textId="77E4B082" w:rsidR="00062BEC" w:rsidRPr="003E1313" w:rsidRDefault="003E1313" w:rsidP="00744A44">
      <w:pPr>
        <w:shd w:val="clear" w:color="auto" w:fill="FFFFFF"/>
        <w:spacing w:before="120" w:after="0" w:line="360" w:lineRule="exact"/>
        <w:ind w:firstLine="567"/>
        <w:jc w:val="both"/>
        <w:rPr>
          <w:rFonts w:eastAsia="Times New Roman" w:cs="Times New Roman"/>
          <w:szCs w:val="28"/>
          <w:lang w:val="vi-VN" w:eastAsia="vi-VN"/>
        </w:rPr>
      </w:pPr>
      <w:r>
        <w:rPr>
          <w:rFonts w:eastAsia="Times New Roman" w:cs="Times New Roman"/>
          <w:szCs w:val="28"/>
          <w:lang w:eastAsia="vi-VN"/>
        </w:rPr>
        <w:t>-</w:t>
      </w:r>
      <w:r w:rsidR="008234DA">
        <w:rPr>
          <w:rFonts w:eastAsia="Times New Roman" w:cs="Times New Roman"/>
          <w:szCs w:val="28"/>
          <w:lang w:eastAsia="vi-VN"/>
        </w:rPr>
        <w:t xml:space="preserve"> </w:t>
      </w:r>
      <w:r w:rsidR="00E46855" w:rsidRPr="003E1313">
        <w:rPr>
          <w:rFonts w:eastAsia="Times New Roman" w:cs="Times New Roman"/>
          <w:szCs w:val="28"/>
          <w:lang w:val="vi-VN" w:eastAsia="vi-VN"/>
        </w:rPr>
        <w:t>Hiện nay, trên địa bàn tỉnh có </w:t>
      </w:r>
      <w:r w:rsidR="00E46855" w:rsidRPr="003E1313">
        <w:rPr>
          <w:rFonts w:eastAsia="Times New Roman" w:cs="Times New Roman"/>
          <w:b/>
          <w:bCs/>
          <w:szCs w:val="28"/>
          <w:lang w:eastAsia="vi-VN"/>
        </w:rPr>
        <w:t>1.292</w:t>
      </w:r>
      <w:r w:rsidR="00E46855" w:rsidRPr="003E1313">
        <w:rPr>
          <w:rFonts w:eastAsia="Times New Roman" w:cs="Times New Roman"/>
          <w:szCs w:val="28"/>
          <w:lang w:val="vi-VN" w:eastAsia="vi-VN"/>
        </w:rPr>
        <w:t xml:space="preserve"> thôn, tổ dân phố,</w:t>
      </w:r>
      <w:r w:rsidR="00E46855" w:rsidRPr="003E1313">
        <w:rPr>
          <w:rFonts w:eastAsia="Times New Roman" w:cs="Times New Roman"/>
          <w:szCs w:val="28"/>
          <w:lang w:eastAsia="vi-VN"/>
        </w:rPr>
        <w:t xml:space="preserve"> tiểu khu</w:t>
      </w:r>
      <w:r w:rsidR="00E46855" w:rsidRPr="003E1313">
        <w:rPr>
          <w:rFonts w:eastAsia="Times New Roman" w:cs="Times New Roman"/>
          <w:szCs w:val="28"/>
          <w:lang w:val="vi-VN" w:eastAsia="vi-VN"/>
        </w:rPr>
        <w:t xml:space="preserve"> trong đó có </w:t>
      </w:r>
      <w:r w:rsidR="00E46855" w:rsidRPr="003E1313">
        <w:rPr>
          <w:rFonts w:eastAsia="Times New Roman" w:cs="Times New Roman"/>
          <w:b/>
          <w:bCs/>
          <w:szCs w:val="28"/>
          <w:lang w:eastAsia="vi-VN"/>
        </w:rPr>
        <w:t>1.104</w:t>
      </w:r>
      <w:r w:rsidR="00E46855" w:rsidRPr="003E1313">
        <w:rPr>
          <w:rFonts w:eastAsia="Times New Roman" w:cs="Times New Roman"/>
          <w:szCs w:val="28"/>
          <w:lang w:val="vi-VN" w:eastAsia="vi-VN"/>
        </w:rPr>
        <w:t xml:space="preserve"> thôn và </w:t>
      </w:r>
      <w:r w:rsidR="00E46855" w:rsidRPr="003E1313">
        <w:rPr>
          <w:rFonts w:eastAsia="Times New Roman" w:cs="Times New Roman"/>
          <w:b/>
          <w:bCs/>
          <w:szCs w:val="28"/>
          <w:lang w:eastAsia="vi-VN"/>
        </w:rPr>
        <w:t>188</w:t>
      </w:r>
      <w:r w:rsidR="00E46855" w:rsidRPr="003E1313">
        <w:rPr>
          <w:rFonts w:eastAsia="Times New Roman" w:cs="Times New Roman"/>
          <w:szCs w:val="28"/>
          <w:lang w:val="vi-VN" w:eastAsia="vi-VN"/>
        </w:rPr>
        <w:t xml:space="preserve"> tổ dân phố</w:t>
      </w:r>
      <w:r w:rsidR="00E46855" w:rsidRPr="003E1313">
        <w:rPr>
          <w:rFonts w:eastAsia="Times New Roman" w:cs="Times New Roman"/>
          <w:szCs w:val="28"/>
          <w:lang w:eastAsia="vi-VN"/>
        </w:rPr>
        <w:t>, tiểu khu</w:t>
      </w:r>
      <w:r w:rsidR="00E46855" w:rsidRPr="003E1313">
        <w:rPr>
          <w:rFonts w:eastAsia="Times New Roman" w:cs="Times New Roman"/>
          <w:szCs w:val="28"/>
          <w:lang w:val="vi-VN" w:eastAsia="vi-VN"/>
        </w:rPr>
        <w:t>.</w:t>
      </w:r>
    </w:p>
    <w:p w14:paraId="119DD903" w14:textId="671CAC12" w:rsidR="003E1313" w:rsidRPr="00547568" w:rsidRDefault="003E1313" w:rsidP="00744A44">
      <w:pPr>
        <w:shd w:val="clear" w:color="auto" w:fill="FFFFFF"/>
        <w:spacing w:before="120" w:after="0" w:line="360" w:lineRule="exact"/>
        <w:ind w:firstLine="567"/>
        <w:jc w:val="both"/>
        <w:rPr>
          <w:rFonts w:eastAsia="Times New Roman" w:cs="Times New Roman"/>
          <w:i/>
          <w:iCs/>
          <w:szCs w:val="28"/>
          <w:lang w:eastAsia="vi-VN"/>
        </w:rPr>
      </w:pPr>
      <w:r>
        <w:rPr>
          <w:rFonts w:eastAsia="Times New Roman" w:cs="Times New Roman"/>
          <w:szCs w:val="28"/>
          <w:lang w:eastAsia="vi-VN"/>
        </w:rPr>
        <w:t>- Có 13 chức danh</w:t>
      </w:r>
      <w:r w:rsidR="008234DA">
        <w:rPr>
          <w:rFonts w:eastAsia="Times New Roman" w:cs="Times New Roman"/>
          <w:szCs w:val="28"/>
          <w:lang w:eastAsia="vi-VN"/>
        </w:rPr>
        <w:t xml:space="preserve"> </w:t>
      </w:r>
      <w:r w:rsidR="008234DA" w:rsidRPr="008234DA">
        <w:rPr>
          <w:rFonts w:eastAsia="Times New Roman" w:cs="Times New Roman"/>
          <w:szCs w:val="28"/>
          <w:lang w:val="vi-VN" w:eastAsia="vi-VN"/>
        </w:rPr>
        <w:t>làm việc tại thôn, tổ dân phố</w:t>
      </w:r>
      <w:r w:rsidR="008234DA">
        <w:rPr>
          <w:rFonts w:eastAsia="Times New Roman" w:cs="Times New Roman"/>
          <w:b/>
          <w:bCs/>
          <w:szCs w:val="28"/>
          <w:lang w:eastAsia="vi-VN"/>
        </w:rPr>
        <w:t xml:space="preserve"> </w:t>
      </w:r>
      <w:r w:rsidR="008234DA" w:rsidRPr="00547568">
        <w:rPr>
          <w:rFonts w:eastAsia="Times New Roman" w:cs="Times New Roman"/>
          <w:i/>
          <w:iCs/>
          <w:szCs w:val="28"/>
          <w:lang w:eastAsia="vi-VN"/>
        </w:rPr>
        <w:t>(</w:t>
      </w:r>
      <w:r w:rsidR="007F6BB9" w:rsidRPr="00547568">
        <w:rPr>
          <w:rFonts w:eastAsia="Times New Roman" w:cs="Times New Roman"/>
          <w:i/>
          <w:iCs/>
          <w:szCs w:val="28"/>
          <w:lang w:eastAsia="vi-VN"/>
        </w:rPr>
        <w:t xml:space="preserve">Bí thư, Trưởng thôn/Tổ trưởng, Trưởng Ban CTMT, các chi hội </w:t>
      </w:r>
      <w:r w:rsidR="00B36E64" w:rsidRPr="00547568">
        <w:rPr>
          <w:rFonts w:eastAsia="Times New Roman" w:cs="Times New Roman"/>
          <w:i/>
          <w:iCs/>
          <w:szCs w:val="28"/>
          <w:lang w:eastAsia="vi-VN"/>
        </w:rPr>
        <w:t xml:space="preserve">trưởng: Phụ nữ, </w:t>
      </w:r>
      <w:r w:rsidR="00100D01">
        <w:rPr>
          <w:rFonts w:eastAsia="Times New Roman" w:cs="Times New Roman"/>
          <w:i/>
          <w:iCs/>
          <w:szCs w:val="28"/>
          <w:lang w:eastAsia="vi-VN"/>
        </w:rPr>
        <w:t>T</w:t>
      </w:r>
      <w:r w:rsidR="00B36E64" w:rsidRPr="00547568">
        <w:rPr>
          <w:rFonts w:eastAsia="Times New Roman" w:cs="Times New Roman"/>
          <w:i/>
          <w:iCs/>
          <w:szCs w:val="28"/>
          <w:lang w:eastAsia="vi-VN"/>
        </w:rPr>
        <w:t>hanh niên,</w:t>
      </w:r>
      <w:r w:rsidR="00547568">
        <w:rPr>
          <w:rFonts w:eastAsia="Times New Roman" w:cs="Times New Roman"/>
          <w:i/>
          <w:iCs/>
          <w:szCs w:val="28"/>
          <w:lang w:eastAsia="vi-VN"/>
        </w:rPr>
        <w:t xml:space="preserve"> Cựu chiến binh</w:t>
      </w:r>
      <w:r w:rsidR="00B36E64" w:rsidRPr="00547568">
        <w:rPr>
          <w:rFonts w:eastAsia="Times New Roman" w:cs="Times New Roman"/>
          <w:i/>
          <w:iCs/>
          <w:szCs w:val="28"/>
          <w:lang w:eastAsia="vi-VN"/>
        </w:rPr>
        <w:t xml:space="preserve">, Nông dân, </w:t>
      </w:r>
      <w:r w:rsidR="00100D01">
        <w:rPr>
          <w:rFonts w:eastAsia="Times New Roman" w:cs="Times New Roman"/>
          <w:i/>
          <w:iCs/>
          <w:szCs w:val="28"/>
          <w:lang w:eastAsia="vi-VN"/>
        </w:rPr>
        <w:t>N</w:t>
      </w:r>
      <w:r w:rsidR="00B36E64" w:rsidRPr="00547568">
        <w:rPr>
          <w:rFonts w:eastAsia="Times New Roman" w:cs="Times New Roman"/>
          <w:i/>
          <w:iCs/>
          <w:szCs w:val="28"/>
          <w:lang w:eastAsia="vi-VN"/>
        </w:rPr>
        <w:t xml:space="preserve">gười cao tuổi, </w:t>
      </w:r>
      <w:r w:rsidR="00100D01">
        <w:rPr>
          <w:rFonts w:eastAsia="Times New Roman" w:cs="Times New Roman"/>
          <w:i/>
          <w:iCs/>
          <w:szCs w:val="28"/>
          <w:lang w:eastAsia="vi-VN"/>
        </w:rPr>
        <w:t>K</w:t>
      </w:r>
      <w:r w:rsidR="00B36E64" w:rsidRPr="00547568">
        <w:rPr>
          <w:rFonts w:eastAsia="Times New Roman" w:cs="Times New Roman"/>
          <w:i/>
          <w:iCs/>
          <w:szCs w:val="28"/>
          <w:lang w:eastAsia="vi-VN"/>
        </w:rPr>
        <w:t xml:space="preserve">huyến học, </w:t>
      </w:r>
      <w:r w:rsidR="00100D01">
        <w:rPr>
          <w:rFonts w:eastAsia="Times New Roman" w:cs="Times New Roman"/>
          <w:i/>
          <w:iCs/>
          <w:szCs w:val="28"/>
          <w:lang w:eastAsia="vi-VN"/>
        </w:rPr>
        <w:t>C</w:t>
      </w:r>
      <w:r w:rsidR="00B36E64" w:rsidRPr="00547568">
        <w:rPr>
          <w:rFonts w:eastAsia="Times New Roman" w:cs="Times New Roman"/>
          <w:i/>
          <w:iCs/>
          <w:szCs w:val="28"/>
          <w:lang w:eastAsia="vi-VN"/>
        </w:rPr>
        <w:t xml:space="preserve">hữ thập đỏ, </w:t>
      </w:r>
      <w:r w:rsidR="00100D01">
        <w:rPr>
          <w:rFonts w:eastAsia="Times New Roman" w:cs="Times New Roman"/>
          <w:i/>
          <w:iCs/>
          <w:szCs w:val="28"/>
          <w:lang w:eastAsia="vi-VN"/>
        </w:rPr>
        <w:t>Y</w:t>
      </w:r>
      <w:r w:rsidR="00196D9C" w:rsidRPr="00547568">
        <w:rPr>
          <w:rFonts w:eastAsia="Times New Roman" w:cs="Times New Roman"/>
          <w:i/>
          <w:iCs/>
          <w:szCs w:val="28"/>
          <w:lang w:eastAsia="vi-VN"/>
        </w:rPr>
        <w:t xml:space="preserve"> tế thôn, tổ, </w:t>
      </w:r>
      <w:r w:rsidR="00100D01">
        <w:rPr>
          <w:rFonts w:eastAsia="Times New Roman" w:cs="Times New Roman"/>
          <w:i/>
          <w:iCs/>
          <w:szCs w:val="28"/>
          <w:lang w:eastAsia="vi-VN"/>
        </w:rPr>
        <w:t>T</w:t>
      </w:r>
      <w:r w:rsidR="00196D9C" w:rsidRPr="00547568">
        <w:rPr>
          <w:rFonts w:eastAsia="Times New Roman" w:cs="Times New Roman"/>
          <w:i/>
          <w:iCs/>
          <w:szCs w:val="28"/>
          <w:lang w:eastAsia="vi-VN"/>
        </w:rPr>
        <w:t xml:space="preserve">hôn đội trưởng, </w:t>
      </w:r>
      <w:r w:rsidR="00547568" w:rsidRPr="00547568">
        <w:rPr>
          <w:rFonts w:eastAsia="Times New Roman" w:cs="Times New Roman"/>
          <w:i/>
          <w:iCs/>
          <w:szCs w:val="28"/>
          <w:lang w:eastAsia="vi-VN"/>
        </w:rPr>
        <w:t>A</w:t>
      </w:r>
      <w:r w:rsidR="00196D9C" w:rsidRPr="00547568">
        <w:rPr>
          <w:rFonts w:eastAsia="Times New Roman" w:cs="Times New Roman"/>
          <w:i/>
          <w:iCs/>
          <w:szCs w:val="28"/>
          <w:lang w:eastAsia="vi-VN"/>
        </w:rPr>
        <w:t>n ninh cơ sở)</w:t>
      </w:r>
      <w:r w:rsidR="0035770A">
        <w:rPr>
          <w:rFonts w:eastAsia="Times New Roman" w:cs="Times New Roman"/>
          <w:i/>
          <w:iCs/>
          <w:szCs w:val="28"/>
          <w:lang w:eastAsia="vi-VN"/>
        </w:rPr>
        <w:t>.</w:t>
      </w:r>
    </w:p>
    <w:p w14:paraId="7AF4AF36" w14:textId="52022826" w:rsidR="0030492E" w:rsidRDefault="00A94E85" w:rsidP="00744A44">
      <w:pPr>
        <w:shd w:val="clear" w:color="auto" w:fill="FFFFFF"/>
        <w:spacing w:before="120" w:after="0" w:line="360" w:lineRule="exact"/>
        <w:ind w:firstLine="567"/>
        <w:jc w:val="both"/>
        <w:rPr>
          <w:rFonts w:eastAsia="Times New Roman" w:cs="Times New Roman"/>
          <w:szCs w:val="28"/>
          <w:lang w:val="vi-VN" w:eastAsia="vi-VN"/>
        </w:rPr>
      </w:pPr>
      <w:r>
        <w:rPr>
          <w:rFonts w:eastAsia="Times New Roman" w:cs="Times New Roman"/>
          <w:szCs w:val="28"/>
          <w:lang w:eastAsia="vi-VN"/>
        </w:rPr>
        <w:t xml:space="preserve">- </w:t>
      </w:r>
      <w:r w:rsidR="00E46855" w:rsidRPr="00660263">
        <w:rPr>
          <w:rFonts w:eastAsia="Times New Roman" w:cs="Times New Roman"/>
          <w:szCs w:val="28"/>
          <w:lang w:val="vi-VN" w:eastAsia="vi-VN"/>
        </w:rPr>
        <w:t xml:space="preserve">Tổng số </w:t>
      </w:r>
      <w:r w:rsidR="00E46855">
        <w:rPr>
          <w:rFonts w:eastAsia="Times New Roman" w:cs="Times New Roman"/>
          <w:szCs w:val="28"/>
          <w:lang w:eastAsia="vi-VN"/>
        </w:rPr>
        <w:t xml:space="preserve">người </w:t>
      </w:r>
      <w:r w:rsidR="00E46855" w:rsidRPr="00660263">
        <w:rPr>
          <w:rFonts w:eastAsia="Times New Roman" w:cs="Times New Roman"/>
          <w:szCs w:val="28"/>
          <w:lang w:val="vi-VN" w:eastAsia="vi-VN"/>
        </w:rPr>
        <w:t xml:space="preserve">làm việc tại thôn, tổ dân phố </w:t>
      </w:r>
      <w:r>
        <w:rPr>
          <w:rFonts w:eastAsia="Times New Roman" w:cs="Times New Roman"/>
          <w:szCs w:val="28"/>
          <w:lang w:eastAsia="vi-VN"/>
        </w:rPr>
        <w:t xml:space="preserve">hiện nay </w:t>
      </w:r>
      <w:r w:rsidR="0030492E">
        <w:rPr>
          <w:rFonts w:eastAsia="Times New Roman" w:cs="Times New Roman"/>
          <w:szCs w:val="28"/>
          <w:lang w:eastAsia="vi-VN"/>
        </w:rPr>
        <w:t xml:space="preserve">khoảng </w:t>
      </w:r>
      <w:r w:rsidR="0030492E">
        <w:rPr>
          <w:rFonts w:eastAsia="Times New Roman" w:cs="Times New Roman"/>
          <w:b/>
          <w:bCs/>
          <w:szCs w:val="28"/>
          <w:lang w:eastAsia="vi-VN"/>
        </w:rPr>
        <w:t>16.000</w:t>
      </w:r>
      <w:r w:rsidR="00E46855" w:rsidRPr="00660263">
        <w:rPr>
          <w:rFonts w:eastAsia="Times New Roman" w:cs="Times New Roman"/>
          <w:szCs w:val="28"/>
          <w:lang w:val="vi-VN" w:eastAsia="vi-VN"/>
        </w:rPr>
        <w:t xml:space="preserve"> người</w:t>
      </w:r>
      <w:r w:rsidR="0035770A">
        <w:rPr>
          <w:rFonts w:eastAsia="Times New Roman" w:cs="Times New Roman"/>
          <w:szCs w:val="28"/>
          <w:lang w:eastAsia="vi-VN"/>
        </w:rPr>
        <w:t>.</w:t>
      </w:r>
      <w:r w:rsidR="00E46855" w:rsidRPr="00660263">
        <w:rPr>
          <w:rFonts w:eastAsia="Times New Roman" w:cs="Times New Roman"/>
          <w:szCs w:val="28"/>
          <w:lang w:val="vi-VN" w:eastAsia="vi-VN"/>
        </w:rPr>
        <w:t> </w:t>
      </w:r>
    </w:p>
    <w:p w14:paraId="6DA4D217" w14:textId="06F78E35" w:rsidR="0035770A" w:rsidRDefault="0030492E" w:rsidP="00744A44">
      <w:pPr>
        <w:shd w:val="clear" w:color="auto" w:fill="FFFFFF"/>
        <w:spacing w:before="120" w:after="0" w:line="360" w:lineRule="exact"/>
        <w:ind w:firstLine="567"/>
        <w:jc w:val="both"/>
        <w:rPr>
          <w:rFonts w:eastAsia="Times New Roman" w:cs="Times New Roman"/>
          <w:i/>
          <w:iCs/>
          <w:color w:val="FF0000"/>
          <w:szCs w:val="28"/>
          <w:lang w:eastAsia="vi-VN"/>
        </w:rPr>
      </w:pPr>
      <w:r>
        <w:rPr>
          <w:rFonts w:eastAsia="Times New Roman" w:cs="Times New Roman"/>
          <w:szCs w:val="28"/>
          <w:lang w:eastAsia="vi-VN"/>
        </w:rPr>
        <w:lastRenderedPageBreak/>
        <w:t>-</w:t>
      </w:r>
      <w:r w:rsidR="00E46855" w:rsidRPr="00660263">
        <w:rPr>
          <w:rFonts w:eastAsia="Times New Roman" w:cs="Times New Roman"/>
          <w:szCs w:val="28"/>
          <w:lang w:val="vi-VN" w:eastAsia="vi-VN"/>
        </w:rPr>
        <w:t xml:space="preserve"> </w:t>
      </w:r>
      <w:r w:rsidR="005852C9">
        <w:rPr>
          <w:rFonts w:eastAsia="Times New Roman" w:cs="Times New Roman"/>
          <w:szCs w:val="28"/>
          <w:lang w:eastAsia="vi-VN"/>
        </w:rPr>
        <w:t>K</w:t>
      </w:r>
      <w:r w:rsidR="00E46855" w:rsidRPr="00660263">
        <w:rPr>
          <w:rFonts w:eastAsia="Times New Roman" w:cs="Times New Roman"/>
          <w:szCs w:val="28"/>
          <w:lang w:val="vi-VN" w:eastAsia="vi-VN"/>
        </w:rPr>
        <w:t>inh phí chi trả</w:t>
      </w:r>
      <w:r w:rsidR="00E46855" w:rsidRPr="00660263">
        <w:rPr>
          <w:rFonts w:eastAsia="Times New Roman" w:cs="Times New Roman"/>
          <w:szCs w:val="28"/>
          <w:lang w:eastAsia="vi-VN"/>
        </w:rPr>
        <w:t xml:space="preserve"> phụ cấp, hỗ trợ hằng tháng</w:t>
      </w:r>
      <w:r w:rsidR="006C18F1">
        <w:rPr>
          <w:rFonts w:eastAsia="Times New Roman" w:cs="Times New Roman"/>
          <w:szCs w:val="28"/>
          <w:lang w:eastAsia="vi-VN"/>
        </w:rPr>
        <w:t xml:space="preserve"> và các chế độ chính sách khác</w:t>
      </w:r>
      <w:r w:rsidR="00E46855" w:rsidRPr="00660263">
        <w:rPr>
          <w:rFonts w:eastAsia="Times New Roman" w:cs="Times New Roman"/>
          <w:szCs w:val="28"/>
          <w:lang w:val="vi-VN" w:eastAsia="vi-VN"/>
        </w:rPr>
        <w:t xml:space="preserve"> cho người làm việc tại thôn, tổ dân phố </w:t>
      </w:r>
      <w:r w:rsidR="00E46855">
        <w:rPr>
          <w:rFonts w:eastAsia="Times New Roman" w:cs="Times New Roman"/>
          <w:szCs w:val="28"/>
          <w:lang w:eastAsia="vi-VN"/>
        </w:rPr>
        <w:t>khoảng</w:t>
      </w:r>
      <w:r w:rsidR="005852C9">
        <w:rPr>
          <w:rFonts w:eastAsia="Times New Roman" w:cs="Times New Roman"/>
          <w:szCs w:val="28"/>
          <w:lang w:eastAsia="vi-VN"/>
        </w:rPr>
        <w:t xml:space="preserve"> 180 </w:t>
      </w:r>
      <w:r w:rsidR="00E46855" w:rsidRPr="00FB6FCA">
        <w:rPr>
          <w:rFonts w:eastAsia="Times New Roman" w:cs="Times New Roman"/>
          <w:szCs w:val="28"/>
          <w:lang w:eastAsia="vi-VN"/>
        </w:rPr>
        <w:t>tỷ</w:t>
      </w:r>
      <w:r w:rsidR="00E46855" w:rsidRPr="00660263">
        <w:rPr>
          <w:rFonts w:eastAsia="Times New Roman" w:cs="Times New Roman"/>
          <w:szCs w:val="28"/>
          <w:lang w:eastAsia="vi-VN"/>
        </w:rPr>
        <w:t xml:space="preserve"> đồng/năm</w:t>
      </w:r>
      <w:r w:rsidR="004F2AEA">
        <w:rPr>
          <w:rFonts w:eastAsia="Times New Roman" w:cs="Times New Roman"/>
          <w:szCs w:val="28"/>
          <w:lang w:eastAsia="vi-VN"/>
        </w:rPr>
        <w:t xml:space="preserve"> (bình quân chi trả 1 thôn, tổ</w:t>
      </w:r>
      <w:r w:rsidR="00B45C45">
        <w:rPr>
          <w:rFonts w:eastAsia="Times New Roman" w:cs="Times New Roman"/>
          <w:szCs w:val="28"/>
          <w:lang w:eastAsia="vi-VN"/>
        </w:rPr>
        <w:t xml:space="preserve"> =</w:t>
      </w:r>
      <w:r w:rsidR="004F2AEA">
        <w:rPr>
          <w:rFonts w:eastAsia="Times New Roman" w:cs="Times New Roman"/>
          <w:szCs w:val="28"/>
          <w:lang w:eastAsia="vi-VN"/>
        </w:rPr>
        <w:t xml:space="preserve"> </w:t>
      </w:r>
      <w:r w:rsidR="00B45C45">
        <w:rPr>
          <w:rFonts w:eastAsia="Times New Roman" w:cs="Times New Roman"/>
          <w:szCs w:val="28"/>
          <w:lang w:eastAsia="vi-VN"/>
        </w:rPr>
        <w:t>1</w:t>
      </w:r>
      <w:r w:rsidR="00E23D1F">
        <w:rPr>
          <w:rFonts w:eastAsia="Times New Roman" w:cs="Times New Roman"/>
          <w:szCs w:val="28"/>
          <w:lang w:eastAsia="vi-VN"/>
        </w:rPr>
        <w:t xml:space="preserve">40 </w:t>
      </w:r>
      <w:r w:rsidR="00B45C45">
        <w:rPr>
          <w:rFonts w:eastAsia="Times New Roman" w:cs="Times New Roman"/>
          <w:szCs w:val="28"/>
          <w:lang w:eastAsia="vi-VN"/>
        </w:rPr>
        <w:t>triệu/năm)</w:t>
      </w:r>
      <w:r w:rsidR="00E46855" w:rsidRPr="00660263">
        <w:rPr>
          <w:rFonts w:eastAsia="Times New Roman" w:cs="Times New Roman"/>
          <w:szCs w:val="28"/>
          <w:lang w:eastAsia="vi-VN"/>
        </w:rPr>
        <w:t>.</w:t>
      </w:r>
      <w:r w:rsidR="00266303">
        <w:rPr>
          <w:rFonts w:eastAsia="Times New Roman" w:cs="Times New Roman"/>
          <w:szCs w:val="28"/>
          <w:lang w:eastAsia="vi-VN"/>
        </w:rPr>
        <w:t xml:space="preserve"> </w:t>
      </w:r>
    </w:p>
    <w:p w14:paraId="68494704" w14:textId="41B23B96" w:rsidR="00E46855" w:rsidRPr="00000E45" w:rsidRDefault="00202889" w:rsidP="00744A44">
      <w:pPr>
        <w:shd w:val="clear" w:color="auto" w:fill="FFFFFF"/>
        <w:spacing w:before="120" w:after="0" w:line="360" w:lineRule="exact"/>
        <w:ind w:firstLine="567"/>
        <w:jc w:val="both"/>
        <w:rPr>
          <w:rFonts w:eastAsia="Times New Roman" w:cs="Times New Roman"/>
          <w:szCs w:val="28"/>
          <w:lang w:val="vi-VN" w:eastAsia="vi-VN"/>
        </w:rPr>
      </w:pPr>
      <w:r>
        <w:rPr>
          <w:rFonts w:eastAsia="Times New Roman" w:cs="Times New Roman"/>
          <w:b/>
          <w:bCs/>
          <w:szCs w:val="28"/>
          <w:lang w:eastAsia="vi-VN"/>
        </w:rPr>
        <w:t>4</w:t>
      </w:r>
      <w:r w:rsidR="00E46855">
        <w:rPr>
          <w:rFonts w:eastAsia="Times New Roman" w:cs="Times New Roman"/>
          <w:b/>
          <w:bCs/>
          <w:szCs w:val="28"/>
          <w:lang w:eastAsia="vi-VN"/>
        </w:rPr>
        <w:t xml:space="preserve">. </w:t>
      </w:r>
      <w:r w:rsidR="00E46855" w:rsidRPr="00000E45">
        <w:rPr>
          <w:rFonts w:eastAsia="Times New Roman" w:cs="Times New Roman"/>
          <w:b/>
          <w:bCs/>
          <w:szCs w:val="28"/>
          <w:lang w:val="vi-VN" w:eastAsia="vi-VN"/>
        </w:rPr>
        <w:t xml:space="preserve">Tỉnh </w:t>
      </w:r>
      <w:r w:rsidR="00E46855">
        <w:rPr>
          <w:rFonts w:eastAsia="Times New Roman" w:cs="Times New Roman"/>
          <w:b/>
          <w:bCs/>
          <w:szCs w:val="28"/>
          <w:lang w:eastAsia="vi-VN"/>
        </w:rPr>
        <w:t>Bắc Kạn</w:t>
      </w:r>
      <w:r w:rsidR="00E46855" w:rsidRPr="00000E45">
        <w:rPr>
          <w:rFonts w:eastAsia="Times New Roman" w:cs="Times New Roman"/>
          <w:b/>
          <w:bCs/>
          <w:szCs w:val="28"/>
          <w:lang w:val="vi-VN" w:eastAsia="vi-VN"/>
        </w:rPr>
        <w:t xml:space="preserve"> có bao nhiêu thôn, tổ dân phố</w:t>
      </w:r>
      <w:r w:rsidR="00E46855">
        <w:rPr>
          <w:rFonts w:eastAsia="Times New Roman" w:cs="Times New Roman"/>
          <w:b/>
          <w:bCs/>
          <w:szCs w:val="28"/>
          <w:lang w:eastAsia="vi-VN"/>
        </w:rPr>
        <w:t>, tiểu khu</w:t>
      </w:r>
      <w:r w:rsidR="00E46855" w:rsidRPr="00000E45">
        <w:rPr>
          <w:rFonts w:eastAsia="Times New Roman" w:cs="Times New Roman"/>
          <w:b/>
          <w:bCs/>
          <w:szCs w:val="28"/>
          <w:lang w:val="vi-VN" w:eastAsia="vi-VN"/>
        </w:rPr>
        <w:t xml:space="preserve"> thuộc diện phải sáp nhập?</w:t>
      </w:r>
    </w:p>
    <w:p w14:paraId="5E365F42" w14:textId="023B486A" w:rsidR="00E46855" w:rsidRPr="00000E45" w:rsidRDefault="00E46855"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b/>
          <w:bCs/>
          <w:szCs w:val="28"/>
          <w:lang w:val="vi-VN" w:eastAsia="vi-VN"/>
        </w:rPr>
        <w:t>Trả lời:</w:t>
      </w:r>
      <w:r w:rsidRPr="00000E45">
        <w:rPr>
          <w:rFonts w:eastAsia="Times New Roman" w:cs="Times New Roman"/>
          <w:szCs w:val="28"/>
          <w:lang w:val="vi-VN" w:eastAsia="vi-VN"/>
        </w:rPr>
        <w:t xml:space="preserve"> Đối chiếu quy định tại Thông tư số 14/2018/TT-BNV ngày 03/12/2018 của </w:t>
      </w:r>
      <w:r>
        <w:rPr>
          <w:rFonts w:eastAsia="Times New Roman" w:cs="Times New Roman"/>
          <w:szCs w:val="28"/>
          <w:lang w:eastAsia="vi-VN"/>
        </w:rPr>
        <w:t xml:space="preserve">Bộ trưởng </w:t>
      </w:r>
      <w:r w:rsidRPr="00000E45">
        <w:rPr>
          <w:rFonts w:eastAsia="Times New Roman" w:cs="Times New Roman"/>
          <w:szCs w:val="28"/>
          <w:lang w:val="vi-VN" w:eastAsia="vi-VN"/>
        </w:rPr>
        <w:t xml:space="preserve">Bộ Nội vụ thì toàn tỉnh </w:t>
      </w:r>
      <w:r>
        <w:rPr>
          <w:rFonts w:eastAsia="Times New Roman" w:cs="Times New Roman"/>
          <w:szCs w:val="28"/>
          <w:lang w:eastAsia="vi-VN"/>
        </w:rPr>
        <w:t xml:space="preserve">Bắc Kạn </w:t>
      </w:r>
      <w:r w:rsidRPr="00000E45">
        <w:rPr>
          <w:rFonts w:eastAsia="Times New Roman" w:cs="Times New Roman"/>
          <w:szCs w:val="28"/>
          <w:lang w:val="vi-VN" w:eastAsia="vi-VN"/>
        </w:rPr>
        <w:t>có </w:t>
      </w:r>
      <w:r w:rsidRPr="004D6622">
        <w:rPr>
          <w:rFonts w:cs="Times New Roman"/>
          <w:b/>
          <w:bCs/>
          <w:spacing w:val="2"/>
          <w:szCs w:val="28"/>
          <w:lang w:val="nl-NL"/>
        </w:rPr>
        <w:t>947 thôn,</w:t>
      </w:r>
      <w:r>
        <w:rPr>
          <w:rFonts w:cs="Times New Roman"/>
          <w:b/>
          <w:bCs/>
          <w:spacing w:val="2"/>
          <w:szCs w:val="28"/>
          <w:lang w:val="nl-NL"/>
        </w:rPr>
        <w:t xml:space="preserve"> </w:t>
      </w:r>
      <w:r w:rsidRPr="004D6622">
        <w:rPr>
          <w:rFonts w:cs="Times New Roman"/>
          <w:b/>
          <w:bCs/>
          <w:spacing w:val="2"/>
          <w:szCs w:val="28"/>
          <w:lang w:val="nl-NL"/>
        </w:rPr>
        <w:t>tổ dân phố, tiểu</w:t>
      </w:r>
      <w:r>
        <w:rPr>
          <w:rFonts w:cs="Times New Roman"/>
          <w:b/>
          <w:bCs/>
          <w:spacing w:val="2"/>
          <w:szCs w:val="28"/>
          <w:lang w:val="nl-NL"/>
        </w:rPr>
        <w:t xml:space="preserve"> khu </w:t>
      </w:r>
      <w:r w:rsidRPr="00132228">
        <w:rPr>
          <w:rFonts w:cs="Times New Roman"/>
          <w:spacing w:val="2"/>
          <w:szCs w:val="28"/>
          <w:lang w:val="nl-NL"/>
        </w:rPr>
        <w:t>thuộc diện phải sáp nhập</w:t>
      </w:r>
      <w:r w:rsidR="00202889">
        <w:rPr>
          <w:rFonts w:cs="Times New Roman"/>
          <w:spacing w:val="2"/>
          <w:szCs w:val="28"/>
          <w:lang w:val="nl-NL"/>
        </w:rPr>
        <w:t xml:space="preserve"> = 73%</w:t>
      </w:r>
      <w:r w:rsidR="000D75B5">
        <w:rPr>
          <w:rFonts w:eastAsia="Times New Roman" w:cs="Times New Roman"/>
          <w:szCs w:val="28"/>
          <w:lang w:eastAsia="vi-VN"/>
        </w:rPr>
        <w:t xml:space="preserve">. </w:t>
      </w:r>
      <w:r w:rsidRPr="00000E45">
        <w:rPr>
          <w:rFonts w:eastAsia="Times New Roman" w:cs="Times New Roman"/>
          <w:szCs w:val="28"/>
          <w:lang w:val="vi-VN" w:eastAsia="vi-VN"/>
        </w:rPr>
        <w:t xml:space="preserve">Trong đó, </w:t>
      </w:r>
      <w:r w:rsidRPr="00132228">
        <w:rPr>
          <w:rFonts w:eastAsia="Times New Roman" w:cs="Times New Roman"/>
          <w:b/>
          <w:bCs/>
          <w:szCs w:val="28"/>
          <w:lang w:eastAsia="vi-VN"/>
        </w:rPr>
        <w:t>840</w:t>
      </w:r>
      <w:r>
        <w:rPr>
          <w:rFonts w:eastAsia="Times New Roman" w:cs="Times New Roman"/>
          <w:szCs w:val="28"/>
          <w:lang w:eastAsia="vi-VN"/>
        </w:rPr>
        <w:t xml:space="preserve"> </w:t>
      </w:r>
      <w:r w:rsidRPr="00000E45">
        <w:rPr>
          <w:rFonts w:eastAsia="Times New Roman" w:cs="Times New Roman"/>
          <w:szCs w:val="28"/>
          <w:lang w:val="vi-VN" w:eastAsia="vi-VN"/>
        </w:rPr>
        <w:t xml:space="preserve">thôn có quy mô số hộ gia đình dưới 50% theo quy định (dưới </w:t>
      </w:r>
      <w:r>
        <w:rPr>
          <w:rFonts w:eastAsia="Times New Roman" w:cs="Times New Roman"/>
          <w:szCs w:val="28"/>
          <w:lang w:eastAsia="vi-VN"/>
        </w:rPr>
        <w:t>75</w:t>
      </w:r>
      <w:r w:rsidRPr="00000E45">
        <w:rPr>
          <w:rFonts w:eastAsia="Times New Roman" w:cs="Times New Roman"/>
          <w:szCs w:val="28"/>
          <w:lang w:val="vi-VN" w:eastAsia="vi-VN"/>
        </w:rPr>
        <w:t xml:space="preserve"> hộ gia đình)</w:t>
      </w:r>
      <w:r w:rsidR="00234CEB">
        <w:rPr>
          <w:rFonts w:eastAsia="Times New Roman" w:cs="Times New Roman"/>
          <w:szCs w:val="28"/>
          <w:lang w:eastAsia="vi-VN"/>
        </w:rPr>
        <w:t xml:space="preserve"> và</w:t>
      </w:r>
      <w:r w:rsidRPr="00000E45">
        <w:rPr>
          <w:rFonts w:eastAsia="Times New Roman" w:cs="Times New Roman"/>
          <w:szCs w:val="28"/>
          <w:lang w:val="vi-VN" w:eastAsia="vi-VN"/>
        </w:rPr>
        <w:t xml:space="preserve"> </w:t>
      </w:r>
      <w:r w:rsidRPr="00132228">
        <w:rPr>
          <w:rFonts w:eastAsia="Times New Roman" w:cs="Times New Roman"/>
          <w:b/>
          <w:bCs/>
          <w:szCs w:val="28"/>
          <w:lang w:eastAsia="vi-VN"/>
        </w:rPr>
        <w:t>107</w:t>
      </w:r>
      <w:r w:rsidRPr="00132228">
        <w:rPr>
          <w:rFonts w:eastAsia="Times New Roman" w:cs="Times New Roman"/>
          <w:b/>
          <w:bCs/>
          <w:szCs w:val="28"/>
          <w:lang w:val="vi-VN" w:eastAsia="vi-VN"/>
        </w:rPr>
        <w:t xml:space="preserve"> </w:t>
      </w:r>
      <w:r w:rsidRPr="00000E45">
        <w:rPr>
          <w:rFonts w:eastAsia="Times New Roman" w:cs="Times New Roman"/>
          <w:szCs w:val="28"/>
          <w:lang w:val="vi-VN" w:eastAsia="vi-VN"/>
        </w:rPr>
        <w:t>tổ dân phố</w:t>
      </w:r>
      <w:r>
        <w:rPr>
          <w:rFonts w:eastAsia="Times New Roman" w:cs="Times New Roman"/>
          <w:szCs w:val="28"/>
          <w:lang w:eastAsia="vi-VN"/>
        </w:rPr>
        <w:t>, tiểu khu</w:t>
      </w:r>
      <w:r w:rsidRPr="00000E45">
        <w:rPr>
          <w:rFonts w:eastAsia="Times New Roman" w:cs="Times New Roman"/>
          <w:szCs w:val="28"/>
          <w:lang w:val="vi-VN" w:eastAsia="vi-VN"/>
        </w:rPr>
        <w:t xml:space="preserve"> có quy mô số hộ gia đình dưới 50% theo quy định (dưới </w:t>
      </w:r>
      <w:r>
        <w:rPr>
          <w:rFonts w:eastAsia="Times New Roman" w:cs="Times New Roman"/>
          <w:szCs w:val="28"/>
          <w:lang w:eastAsia="vi-VN"/>
        </w:rPr>
        <w:t>100</w:t>
      </w:r>
      <w:r w:rsidRPr="00000E45">
        <w:rPr>
          <w:rFonts w:eastAsia="Times New Roman" w:cs="Times New Roman"/>
          <w:szCs w:val="28"/>
          <w:lang w:val="vi-VN" w:eastAsia="vi-VN"/>
        </w:rPr>
        <w:t xml:space="preserve"> hộ gia đình).</w:t>
      </w:r>
    </w:p>
    <w:p w14:paraId="024ABB6F" w14:textId="51F64C17" w:rsidR="007A305D" w:rsidRPr="006E1B7D" w:rsidRDefault="007A2198" w:rsidP="00744A44">
      <w:pPr>
        <w:pStyle w:val="ThngthngWeb"/>
        <w:spacing w:before="120" w:beforeAutospacing="0" w:after="0" w:afterAutospacing="0" w:line="360" w:lineRule="exact"/>
        <w:ind w:firstLine="720"/>
        <w:jc w:val="both"/>
        <w:rPr>
          <w:b/>
          <w:bCs/>
          <w:sz w:val="28"/>
          <w:szCs w:val="28"/>
        </w:rPr>
      </w:pPr>
      <w:r>
        <w:rPr>
          <w:b/>
          <w:bCs/>
          <w:spacing w:val="-4"/>
          <w:sz w:val="28"/>
          <w:szCs w:val="28"/>
          <w:lang w:eastAsia="vi-VN"/>
        </w:rPr>
        <w:t>5</w:t>
      </w:r>
      <w:r w:rsidR="007A305D">
        <w:rPr>
          <w:b/>
          <w:bCs/>
          <w:spacing w:val="-4"/>
          <w:sz w:val="28"/>
          <w:szCs w:val="28"/>
          <w:lang w:eastAsia="vi-VN"/>
        </w:rPr>
        <w:t xml:space="preserve">. Chế độ, chính sách của </w:t>
      </w:r>
      <w:r>
        <w:rPr>
          <w:b/>
          <w:bCs/>
          <w:spacing w:val="-4"/>
          <w:sz w:val="28"/>
          <w:szCs w:val="28"/>
          <w:lang w:eastAsia="vi-VN"/>
        </w:rPr>
        <w:t xml:space="preserve">thôn và </w:t>
      </w:r>
      <w:r w:rsidR="007A305D">
        <w:rPr>
          <w:b/>
          <w:bCs/>
          <w:spacing w:val="-4"/>
          <w:sz w:val="28"/>
          <w:szCs w:val="28"/>
          <w:lang w:eastAsia="vi-VN"/>
        </w:rPr>
        <w:t>người dân tại thôn đặc biệt khó khăn sau khi sáp nhập được thực hiện như thế nào?</w:t>
      </w:r>
    </w:p>
    <w:p w14:paraId="536A7481" w14:textId="77777777" w:rsidR="001C5574" w:rsidRDefault="001C5574" w:rsidP="00744A44">
      <w:pPr>
        <w:pStyle w:val="ThngthngWeb"/>
        <w:spacing w:before="120" w:beforeAutospacing="0" w:after="0" w:afterAutospacing="0" w:line="360" w:lineRule="exact"/>
        <w:ind w:firstLine="720"/>
        <w:jc w:val="both"/>
        <w:rPr>
          <w:sz w:val="28"/>
          <w:szCs w:val="28"/>
        </w:rPr>
      </w:pPr>
      <w:r w:rsidRPr="002B2B44">
        <w:rPr>
          <w:b/>
          <w:bCs/>
          <w:sz w:val="28"/>
          <w:szCs w:val="28"/>
        </w:rPr>
        <w:t>Trả lời:</w:t>
      </w:r>
      <w:r>
        <w:rPr>
          <w:sz w:val="28"/>
          <w:szCs w:val="28"/>
        </w:rPr>
        <w:t xml:space="preserve"> Căn cứ Công văn số 1303/UBDT-CSDT ngày 27/7/2023 của Ủy ban Dân tộc về việc hướng dẫn thực hiện chế độ, chính sách  đối với cấp xã, thôn hình thành sau sắp xếp trên địa bàn vùng đồng bào DTTS&amp;MN:</w:t>
      </w:r>
    </w:p>
    <w:p w14:paraId="6B307C15" w14:textId="5A1C2D43" w:rsidR="001C5574" w:rsidRPr="00E67C51" w:rsidRDefault="001C5574" w:rsidP="00744A44">
      <w:pPr>
        <w:pStyle w:val="ThngthngWeb"/>
        <w:spacing w:before="120" w:beforeAutospacing="0" w:after="0" w:afterAutospacing="0" w:line="360" w:lineRule="exact"/>
        <w:ind w:firstLine="720"/>
        <w:jc w:val="both"/>
        <w:rPr>
          <w:sz w:val="28"/>
          <w:szCs w:val="28"/>
        </w:rPr>
      </w:pPr>
      <w:r>
        <w:rPr>
          <w:sz w:val="28"/>
          <w:szCs w:val="28"/>
        </w:rPr>
        <w:t>1.</w:t>
      </w:r>
      <w:r w:rsidR="00E67C51">
        <w:rPr>
          <w:sz w:val="28"/>
          <w:szCs w:val="28"/>
        </w:rPr>
        <w:t xml:space="preserve"> </w:t>
      </w:r>
      <w:r w:rsidRPr="001C5574">
        <w:rPr>
          <w:sz w:val="28"/>
          <w:szCs w:val="28"/>
        </w:rPr>
        <w:t>Các chế độ chính sách của Chương trình mục tiêu Quốc gia phát triển kinh tế - xã hội vùng đồng bào dân tộc thiểu số và miền núi giai đoạn 2021-2030 (gọi tắt CTMTQG DTTS&amp;MN):</w:t>
      </w:r>
    </w:p>
    <w:p w14:paraId="7F676841" w14:textId="60F67D44" w:rsidR="007A305D" w:rsidRDefault="007A305D" w:rsidP="00744A44">
      <w:pPr>
        <w:pStyle w:val="ThngthngWeb"/>
        <w:spacing w:before="120" w:beforeAutospacing="0" w:after="0" w:afterAutospacing="0" w:line="360" w:lineRule="exact"/>
        <w:ind w:firstLine="720"/>
        <w:jc w:val="both"/>
        <w:rPr>
          <w:sz w:val="28"/>
          <w:szCs w:val="28"/>
        </w:rPr>
      </w:pPr>
      <w:r>
        <w:rPr>
          <w:sz w:val="28"/>
          <w:szCs w:val="28"/>
        </w:rPr>
        <w:t>- Trường hợp s</w:t>
      </w:r>
      <w:r w:rsidRPr="0045218E">
        <w:rPr>
          <w:sz w:val="28"/>
          <w:szCs w:val="28"/>
        </w:rPr>
        <w:t xml:space="preserve">áp nhập toàn bộ </w:t>
      </w:r>
      <w:r>
        <w:rPr>
          <w:sz w:val="28"/>
          <w:szCs w:val="28"/>
        </w:rPr>
        <w:t xml:space="preserve">các </w:t>
      </w:r>
      <w:r w:rsidRPr="0045218E">
        <w:rPr>
          <w:sz w:val="28"/>
          <w:szCs w:val="28"/>
        </w:rPr>
        <w:t xml:space="preserve">thôn đang hưởng chế độ, chính sách của CTMTQG DTTS&amp;MN với nhau </w:t>
      </w:r>
      <w:r>
        <w:rPr>
          <w:sz w:val="28"/>
          <w:szCs w:val="28"/>
        </w:rPr>
        <w:t xml:space="preserve">thì </w:t>
      </w:r>
      <w:r w:rsidRPr="0045218E">
        <w:rPr>
          <w:sz w:val="28"/>
          <w:szCs w:val="28"/>
        </w:rPr>
        <w:t xml:space="preserve">được tiếp tục thực hiện chế độ, chính sách như trước thời điểm sắp xếp cho đến khi cho đến khi cấp thẩm quyền ban hành văn bản sửa đổi, bổ sung, thay thế hoặc hết thời hạn của </w:t>
      </w:r>
      <w:r>
        <w:rPr>
          <w:sz w:val="28"/>
          <w:szCs w:val="28"/>
        </w:rPr>
        <w:t>Chương trình.</w:t>
      </w:r>
    </w:p>
    <w:p w14:paraId="3D177D20" w14:textId="77777777" w:rsidR="007A305D" w:rsidRDefault="007A305D" w:rsidP="00744A44">
      <w:pPr>
        <w:pStyle w:val="ThngthngWeb"/>
        <w:spacing w:before="120" w:beforeAutospacing="0" w:after="0" w:afterAutospacing="0" w:line="360" w:lineRule="exact"/>
        <w:ind w:firstLine="720"/>
        <w:jc w:val="both"/>
        <w:rPr>
          <w:sz w:val="28"/>
          <w:szCs w:val="28"/>
        </w:rPr>
      </w:pPr>
      <w:r>
        <w:rPr>
          <w:sz w:val="28"/>
          <w:szCs w:val="28"/>
        </w:rPr>
        <w:t>- Trường hợp s</w:t>
      </w:r>
      <w:r w:rsidRPr="004D5CB1">
        <w:rPr>
          <w:sz w:val="28"/>
          <w:szCs w:val="28"/>
        </w:rPr>
        <w:t>áp nhập toàn bộ các thôn đang hưởng chế độ, chính sách của</w:t>
      </w:r>
      <w:r>
        <w:rPr>
          <w:sz w:val="28"/>
          <w:szCs w:val="28"/>
        </w:rPr>
        <w:t xml:space="preserve"> </w:t>
      </w:r>
      <w:r w:rsidRPr="004D5CB1">
        <w:rPr>
          <w:sz w:val="28"/>
          <w:szCs w:val="28"/>
        </w:rPr>
        <w:t>CTMT</w:t>
      </w:r>
      <w:r>
        <w:rPr>
          <w:sz w:val="28"/>
          <w:szCs w:val="28"/>
        </w:rPr>
        <w:t>Q</w:t>
      </w:r>
      <w:r w:rsidRPr="004D5CB1">
        <w:rPr>
          <w:sz w:val="28"/>
          <w:szCs w:val="28"/>
        </w:rPr>
        <w:t>G DTTS&amp;MN với các thôn không hưởng chế độ, chính sách của CTMTQG DTTS&amp;MN thì tại khu vực đang hưởng chế độ, chính sách tiếp tục được thực hiện cho đến khi cấp thẩm quyền ban hành văn bản sửa đổi, bổ sung, thay thế.</w:t>
      </w:r>
    </w:p>
    <w:p w14:paraId="492803AD" w14:textId="77777777" w:rsidR="007A305D" w:rsidRDefault="007A305D" w:rsidP="00744A44">
      <w:pPr>
        <w:pStyle w:val="ThngthngWeb"/>
        <w:spacing w:before="120" w:beforeAutospacing="0" w:after="0" w:afterAutospacing="0" w:line="360" w:lineRule="exact"/>
        <w:ind w:firstLine="720"/>
        <w:jc w:val="both"/>
        <w:rPr>
          <w:sz w:val="28"/>
          <w:szCs w:val="28"/>
        </w:rPr>
      </w:pPr>
      <w:r w:rsidRPr="004D5CB1">
        <w:rPr>
          <w:sz w:val="28"/>
          <w:szCs w:val="28"/>
        </w:rPr>
        <w:t>Trường hợp cơ quan có thẩm quyền phê duyệt thôn hình thành sau sáp nhập đủ điều kiện hưởng chế độ, chính sách của CTMTQG DTTS&amp;MN tiếp tục thực hiện chế độ, chính sách cho đến hết thời hạn của Chương trình.</w:t>
      </w:r>
    </w:p>
    <w:p w14:paraId="1F21CF87" w14:textId="77777777" w:rsidR="007A305D" w:rsidRDefault="007A305D" w:rsidP="00744A44">
      <w:pPr>
        <w:pStyle w:val="ThngthngWeb"/>
        <w:spacing w:before="120" w:beforeAutospacing="0" w:after="0" w:afterAutospacing="0" w:line="360" w:lineRule="exact"/>
        <w:ind w:firstLine="720"/>
        <w:jc w:val="both"/>
        <w:rPr>
          <w:sz w:val="28"/>
          <w:szCs w:val="28"/>
        </w:rPr>
      </w:pPr>
      <w:r w:rsidRPr="006044CC">
        <w:rPr>
          <w:sz w:val="28"/>
          <w:szCs w:val="28"/>
        </w:rPr>
        <w:t>Trường hợp cơ quan có thẩm quyền xác định thôn hình thành sau sáp nhập không đủ điều kiện hưởng chế độ, chính sách của CTMTQG DTTS&amp;MN thì khu vực đang hưởng chế độ, chính sách trước sáp nhập tiếp tục thực hiện chế độ, chính sách cho đến hết thời hạn của Chương trình.</w:t>
      </w:r>
    </w:p>
    <w:p w14:paraId="6F23330D" w14:textId="77777777" w:rsidR="007A305D" w:rsidRDefault="007A305D" w:rsidP="00744A44">
      <w:pPr>
        <w:pStyle w:val="ThngthngWeb"/>
        <w:spacing w:before="120" w:beforeAutospacing="0" w:after="0" w:afterAutospacing="0" w:line="360" w:lineRule="exact"/>
        <w:ind w:firstLine="720"/>
        <w:jc w:val="both"/>
        <w:rPr>
          <w:sz w:val="28"/>
          <w:szCs w:val="28"/>
        </w:rPr>
      </w:pPr>
      <w:r w:rsidRPr="00AF694B">
        <w:rPr>
          <w:sz w:val="28"/>
          <w:szCs w:val="28"/>
        </w:rPr>
        <w:t>2.</w:t>
      </w:r>
      <w:r>
        <w:rPr>
          <w:sz w:val="28"/>
          <w:szCs w:val="28"/>
        </w:rPr>
        <w:t xml:space="preserve"> Chế độ chính sách đối với thôn vùng đồng bào dân tộc thiểu số và miền núi</w:t>
      </w:r>
    </w:p>
    <w:p w14:paraId="346A5EBA" w14:textId="77777777" w:rsidR="007A305D" w:rsidRDefault="007A305D" w:rsidP="00744A44">
      <w:pPr>
        <w:pStyle w:val="ThngthngWeb"/>
        <w:spacing w:before="120" w:beforeAutospacing="0" w:after="0" w:afterAutospacing="0" w:line="360" w:lineRule="exact"/>
        <w:ind w:firstLine="720"/>
        <w:jc w:val="both"/>
        <w:rPr>
          <w:sz w:val="28"/>
          <w:szCs w:val="28"/>
        </w:rPr>
      </w:pPr>
      <w:r>
        <w:rPr>
          <w:sz w:val="28"/>
          <w:szCs w:val="28"/>
        </w:rPr>
        <w:lastRenderedPageBreak/>
        <w:t>- Trường hợp thôn thuộc diện đặc biệt khó khăn sáp nhập với thôn thuộc diện đặc biệt khó khăn thì sau khi sáp nhập tiếp tục thực hiện chế độ, chính sách như trước khi sáp nhập.</w:t>
      </w:r>
    </w:p>
    <w:p w14:paraId="6FC0D9B6" w14:textId="77777777" w:rsidR="007A305D" w:rsidRDefault="007A305D" w:rsidP="00744A44">
      <w:pPr>
        <w:pStyle w:val="ThngthngWeb"/>
        <w:spacing w:before="120" w:beforeAutospacing="0" w:after="0" w:afterAutospacing="0" w:line="360" w:lineRule="exact"/>
        <w:ind w:firstLine="720"/>
        <w:jc w:val="both"/>
        <w:rPr>
          <w:sz w:val="28"/>
          <w:szCs w:val="28"/>
        </w:rPr>
      </w:pPr>
      <w:r>
        <w:rPr>
          <w:sz w:val="28"/>
          <w:szCs w:val="28"/>
        </w:rPr>
        <w:t>- Trường hợp thôn thuộc diện đặc biệt khó khăn sáp nhập với thôn không thuộc diện đặc biệt khó khăn thì việc áp dụng các chế độ, chính sách trên địa bàn được thực hiện như thời điểm trước khi sáp nhập thôn cho đến khi có quyết định của cơ quan có thẩm quyền.</w:t>
      </w:r>
    </w:p>
    <w:p w14:paraId="546D1AA5" w14:textId="5B715794" w:rsidR="007A305D" w:rsidRDefault="00B861CE" w:rsidP="00744A44">
      <w:pPr>
        <w:pStyle w:val="ThngthngWeb"/>
        <w:spacing w:before="120" w:beforeAutospacing="0" w:after="0" w:afterAutospacing="0" w:line="360" w:lineRule="exact"/>
        <w:ind w:firstLine="720"/>
        <w:jc w:val="both"/>
        <w:rPr>
          <w:b/>
          <w:bCs/>
          <w:sz w:val="28"/>
          <w:szCs w:val="28"/>
        </w:rPr>
      </w:pPr>
      <w:r>
        <w:rPr>
          <w:b/>
          <w:bCs/>
          <w:sz w:val="28"/>
          <w:szCs w:val="28"/>
        </w:rPr>
        <w:t>6</w:t>
      </w:r>
      <w:r w:rsidR="007A305D" w:rsidRPr="004900EE">
        <w:rPr>
          <w:b/>
          <w:bCs/>
          <w:sz w:val="28"/>
          <w:szCs w:val="28"/>
        </w:rPr>
        <w:t>. Sau khi sáp nhập, tên thôn, tổ</w:t>
      </w:r>
      <w:r w:rsidR="007A305D">
        <w:rPr>
          <w:b/>
          <w:bCs/>
          <w:sz w:val="28"/>
          <w:szCs w:val="28"/>
        </w:rPr>
        <w:t xml:space="preserve"> dân phố</w:t>
      </w:r>
      <w:r w:rsidR="007A305D" w:rsidRPr="004900EE">
        <w:rPr>
          <w:b/>
          <w:bCs/>
          <w:sz w:val="28"/>
          <w:szCs w:val="28"/>
        </w:rPr>
        <w:t xml:space="preserve"> thay đổi có ảnh hưởng đến </w:t>
      </w:r>
      <w:r w:rsidR="007A305D">
        <w:rPr>
          <w:b/>
          <w:bCs/>
          <w:sz w:val="28"/>
          <w:szCs w:val="28"/>
        </w:rPr>
        <w:t xml:space="preserve">việc thực hiện </w:t>
      </w:r>
      <w:r w:rsidR="007A305D" w:rsidRPr="004900EE">
        <w:rPr>
          <w:b/>
          <w:bCs/>
          <w:sz w:val="28"/>
          <w:szCs w:val="28"/>
        </w:rPr>
        <w:t>chế độ</w:t>
      </w:r>
      <w:r w:rsidR="007A305D">
        <w:rPr>
          <w:b/>
          <w:bCs/>
          <w:sz w:val="28"/>
          <w:szCs w:val="28"/>
        </w:rPr>
        <w:t>,</w:t>
      </w:r>
      <w:r w:rsidR="007A305D" w:rsidRPr="004900EE">
        <w:rPr>
          <w:b/>
          <w:bCs/>
          <w:sz w:val="28"/>
          <w:szCs w:val="28"/>
        </w:rPr>
        <w:t xml:space="preserve"> chính sách, chương trình, </w:t>
      </w:r>
      <w:r w:rsidR="007A305D">
        <w:rPr>
          <w:b/>
          <w:bCs/>
          <w:sz w:val="28"/>
          <w:szCs w:val="28"/>
        </w:rPr>
        <w:t>dự</w:t>
      </w:r>
      <w:r w:rsidR="007A305D" w:rsidRPr="004900EE">
        <w:rPr>
          <w:b/>
          <w:bCs/>
          <w:sz w:val="28"/>
          <w:szCs w:val="28"/>
        </w:rPr>
        <w:t xml:space="preserve"> án của thôn, tổ dân phố </w:t>
      </w:r>
      <w:r w:rsidR="007A305D">
        <w:rPr>
          <w:b/>
          <w:bCs/>
          <w:sz w:val="28"/>
          <w:szCs w:val="28"/>
        </w:rPr>
        <w:t xml:space="preserve">hay </w:t>
      </w:r>
      <w:r w:rsidR="007A305D" w:rsidRPr="004900EE">
        <w:rPr>
          <w:b/>
          <w:bCs/>
          <w:sz w:val="28"/>
          <w:szCs w:val="28"/>
        </w:rPr>
        <w:t>không?</w:t>
      </w:r>
    </w:p>
    <w:p w14:paraId="78A40BC6" w14:textId="77777777" w:rsidR="007A305D" w:rsidRPr="000D53C8" w:rsidRDefault="007A305D" w:rsidP="00744A44">
      <w:pPr>
        <w:pStyle w:val="ThngthngWeb"/>
        <w:spacing w:before="120" w:beforeAutospacing="0" w:after="0" w:afterAutospacing="0" w:line="360" w:lineRule="exact"/>
        <w:ind w:firstLine="720"/>
        <w:jc w:val="both"/>
        <w:rPr>
          <w:b/>
          <w:bCs/>
          <w:sz w:val="28"/>
          <w:szCs w:val="28"/>
        </w:rPr>
      </w:pPr>
      <w:r w:rsidRPr="00223B1E">
        <w:rPr>
          <w:b/>
          <w:bCs/>
          <w:sz w:val="28"/>
          <w:szCs w:val="28"/>
        </w:rPr>
        <w:t xml:space="preserve">Trả lời: </w:t>
      </w:r>
      <w:r>
        <w:rPr>
          <w:sz w:val="28"/>
          <w:szCs w:val="28"/>
        </w:rPr>
        <w:t xml:space="preserve">Theo </w:t>
      </w:r>
      <w:r w:rsidRPr="00AF3CFB">
        <w:rPr>
          <w:sz w:val="28"/>
          <w:szCs w:val="28"/>
        </w:rPr>
        <w:t>Công văn số 1303/UBDT-CSDT ngày 27/7/2023 của Ủy ban Dân tộc về việc hướng dẫn thực hiện chế độ, chính sách đối với cấp xã, thô hình thành sau sắp xếp trên địa bàn vùng đồng bào DTTS&amp;MN</w:t>
      </w:r>
      <w:r>
        <w:rPr>
          <w:sz w:val="28"/>
          <w:szCs w:val="28"/>
        </w:rPr>
        <w:t>:</w:t>
      </w:r>
    </w:p>
    <w:p w14:paraId="486490FB" w14:textId="77777777" w:rsidR="007A305D" w:rsidRDefault="007A305D" w:rsidP="00744A44">
      <w:pPr>
        <w:shd w:val="clear" w:color="auto" w:fill="FFFFFF"/>
        <w:spacing w:before="120" w:after="0" w:line="360" w:lineRule="exact"/>
        <w:ind w:firstLine="567"/>
        <w:jc w:val="both"/>
        <w:rPr>
          <w:rFonts w:eastAsia="Times New Roman" w:cs="Times New Roman"/>
          <w:spacing w:val="-4"/>
          <w:szCs w:val="28"/>
          <w:lang w:eastAsia="vi-VN"/>
        </w:rPr>
      </w:pPr>
      <w:r w:rsidRPr="00AF3CFB">
        <w:rPr>
          <w:rFonts w:cs="Times New Roman"/>
          <w:szCs w:val="28"/>
        </w:rPr>
        <w:t xml:space="preserve"> </w:t>
      </w:r>
      <w:r>
        <w:rPr>
          <w:rFonts w:eastAsia="Times New Roman" w:cs="Times New Roman"/>
          <w:spacing w:val="-4"/>
          <w:szCs w:val="28"/>
          <w:lang w:eastAsia="vi-VN"/>
        </w:rPr>
        <w:t>C</w:t>
      </w:r>
      <w:r w:rsidRPr="00AF3CFB">
        <w:rPr>
          <w:rFonts w:eastAsia="Times New Roman" w:cs="Times New Roman"/>
          <w:spacing w:val="-4"/>
          <w:szCs w:val="28"/>
          <w:lang w:eastAsia="vi-VN"/>
        </w:rPr>
        <w:t>ác thôn đang hưởng chế độ, chính sách của Chương trình mục tiêu quốc gia phát triển kinh tế - xã hội vùng đồng bào dân tộc thiểu số và miền núi giai đoạn 2021-2030 nếu sau sắp xếp thay đổi về tên gọi thì sử dụng tên gọi mới để thực hiện các chế độ, chính sách như trước khi sắp xếp.</w:t>
      </w:r>
      <w:r>
        <w:rPr>
          <w:rFonts w:eastAsia="Times New Roman" w:cs="Times New Roman"/>
          <w:spacing w:val="-4"/>
          <w:szCs w:val="28"/>
          <w:lang w:eastAsia="vi-VN"/>
        </w:rPr>
        <w:t xml:space="preserve"> </w:t>
      </w:r>
    </w:p>
    <w:p w14:paraId="551AD64F" w14:textId="77777777" w:rsidR="007A305D" w:rsidRDefault="007A305D" w:rsidP="00744A44">
      <w:pPr>
        <w:shd w:val="clear" w:color="auto" w:fill="FFFFFF"/>
        <w:spacing w:before="120" w:after="0" w:line="360" w:lineRule="exact"/>
        <w:ind w:firstLine="567"/>
        <w:jc w:val="both"/>
        <w:rPr>
          <w:rFonts w:eastAsia="Times New Roman" w:cs="Times New Roman"/>
          <w:spacing w:val="-4"/>
          <w:szCs w:val="28"/>
          <w:lang w:eastAsia="vi-VN"/>
        </w:rPr>
      </w:pPr>
      <w:r>
        <w:rPr>
          <w:rFonts w:eastAsia="Times New Roman" w:cs="Times New Roman"/>
          <w:spacing w:val="-4"/>
          <w:szCs w:val="28"/>
          <w:lang w:eastAsia="vi-VN"/>
        </w:rPr>
        <w:t xml:space="preserve">Các thôn đặc biệt khó khăn sau khi sắp xếp có sự thay đổi về tên nhưng không có sự tác động, ảnh hưởng đến quy mô diện tích, ranh giới của thôn thì sử dụng tên gọi mới để thực hiện các chế độ chính sách như trước khi sắp xếp. </w:t>
      </w:r>
    </w:p>
    <w:p w14:paraId="785F7E96" w14:textId="3667390C" w:rsidR="007A305D" w:rsidRPr="00000E45" w:rsidRDefault="00F26374" w:rsidP="00744A44">
      <w:pPr>
        <w:shd w:val="clear" w:color="auto" w:fill="FFFFFF"/>
        <w:spacing w:before="120" w:after="0" w:line="360" w:lineRule="exact"/>
        <w:ind w:firstLine="567"/>
        <w:jc w:val="both"/>
        <w:rPr>
          <w:rFonts w:eastAsia="Times New Roman" w:cs="Times New Roman"/>
          <w:szCs w:val="28"/>
          <w:lang w:val="vi-VN" w:eastAsia="vi-VN"/>
        </w:rPr>
      </w:pPr>
      <w:r>
        <w:rPr>
          <w:rFonts w:eastAsia="Times New Roman" w:cs="Times New Roman"/>
          <w:b/>
          <w:bCs/>
          <w:szCs w:val="28"/>
          <w:lang w:eastAsia="vi-VN"/>
        </w:rPr>
        <w:t>7</w:t>
      </w:r>
      <w:r w:rsidR="007A305D">
        <w:rPr>
          <w:rFonts w:eastAsia="Times New Roman" w:cs="Times New Roman"/>
          <w:b/>
          <w:bCs/>
          <w:szCs w:val="28"/>
          <w:lang w:eastAsia="vi-VN"/>
        </w:rPr>
        <w:t xml:space="preserve">. </w:t>
      </w:r>
      <w:r w:rsidR="007A305D" w:rsidRPr="00000E45">
        <w:rPr>
          <w:rFonts w:eastAsia="Times New Roman" w:cs="Times New Roman"/>
          <w:b/>
          <w:bCs/>
          <w:szCs w:val="28"/>
          <w:lang w:val="vi-VN" w:eastAsia="vi-VN"/>
        </w:rPr>
        <w:t>Việc kiện toàn các tổ chức và thực hiện chế độ chính sách đối với người hoạt động không chuyên trách ở thôn</w:t>
      </w:r>
      <w:r w:rsidR="007A305D">
        <w:rPr>
          <w:rFonts w:eastAsia="Times New Roman" w:cs="Times New Roman"/>
          <w:b/>
          <w:bCs/>
          <w:szCs w:val="28"/>
          <w:lang w:eastAsia="vi-VN"/>
        </w:rPr>
        <w:t xml:space="preserve">, </w:t>
      </w:r>
      <w:r w:rsidR="007A305D" w:rsidRPr="00000E45">
        <w:rPr>
          <w:rFonts w:eastAsia="Times New Roman" w:cs="Times New Roman"/>
          <w:b/>
          <w:bCs/>
          <w:szCs w:val="28"/>
          <w:lang w:val="vi-VN" w:eastAsia="vi-VN"/>
        </w:rPr>
        <w:t>tổ dân phố được thực hiện như thế nào?</w:t>
      </w:r>
    </w:p>
    <w:p w14:paraId="02884A37" w14:textId="77777777" w:rsidR="007A305D" w:rsidRPr="00000E45" w:rsidRDefault="007A305D"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b/>
          <w:bCs/>
          <w:szCs w:val="28"/>
          <w:lang w:val="vi-VN" w:eastAsia="vi-VN"/>
        </w:rPr>
        <w:t>Trả lời:</w:t>
      </w:r>
    </w:p>
    <w:p w14:paraId="4193CE10" w14:textId="77777777" w:rsidR="007A305D" w:rsidRPr="00000E45" w:rsidRDefault="007A305D"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szCs w:val="28"/>
          <w:lang w:val="vi-VN" w:eastAsia="vi-VN"/>
        </w:rPr>
        <w:t>- Việc kiện toàn các tổ chức trong hệ thống chính trị ở thôn</w:t>
      </w:r>
      <w:r>
        <w:rPr>
          <w:rFonts w:eastAsia="Times New Roman" w:cs="Times New Roman"/>
          <w:szCs w:val="28"/>
          <w:lang w:eastAsia="vi-VN"/>
        </w:rPr>
        <w:t xml:space="preserve">, </w:t>
      </w:r>
      <w:r w:rsidRPr="00000E45">
        <w:rPr>
          <w:rFonts w:eastAsia="Times New Roman" w:cs="Times New Roman"/>
          <w:szCs w:val="28"/>
          <w:lang w:val="vi-VN" w:eastAsia="vi-VN"/>
        </w:rPr>
        <w:t>tổ dân phố được thực hiện theo quy định của Điều lệ từng tổ chức và các văn bản pháp luật hiện hành của Trung ương và của tỉnh.</w:t>
      </w:r>
    </w:p>
    <w:p w14:paraId="5E550A7D" w14:textId="77777777" w:rsidR="007A305D" w:rsidRPr="00000E45" w:rsidRDefault="007A305D"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szCs w:val="28"/>
          <w:lang w:val="vi-VN" w:eastAsia="vi-VN"/>
        </w:rPr>
        <w:t>- Nhân sự do cấp ủy, chính quyền và đoàn thể cấp xã lựa chọn, đảm bảo chất lượng, hiệu quả và theo tiêu chuẩn quy định; ưu tiên những người đang tham gia công tác tại thôn, tổ dân phố trước khi sáp nhập và phù hợp với quy định tại Nghị định 3</w:t>
      </w:r>
      <w:r>
        <w:rPr>
          <w:rFonts w:eastAsia="Times New Roman" w:cs="Times New Roman"/>
          <w:szCs w:val="28"/>
          <w:lang w:eastAsia="vi-VN"/>
        </w:rPr>
        <w:t>3</w:t>
      </w:r>
      <w:r w:rsidRPr="00000E45">
        <w:rPr>
          <w:rFonts w:eastAsia="Times New Roman" w:cs="Times New Roman"/>
          <w:szCs w:val="28"/>
          <w:lang w:val="vi-VN" w:eastAsia="vi-VN"/>
        </w:rPr>
        <w:t>/20</w:t>
      </w:r>
      <w:r>
        <w:rPr>
          <w:rFonts w:eastAsia="Times New Roman" w:cs="Times New Roman"/>
          <w:szCs w:val="28"/>
          <w:lang w:eastAsia="vi-VN"/>
        </w:rPr>
        <w:t>23</w:t>
      </w:r>
      <w:r w:rsidRPr="00000E45">
        <w:rPr>
          <w:rFonts w:eastAsia="Times New Roman" w:cs="Times New Roman"/>
          <w:szCs w:val="28"/>
          <w:lang w:val="vi-VN" w:eastAsia="vi-VN"/>
        </w:rPr>
        <w:t xml:space="preserve">/NĐ-CP </w:t>
      </w:r>
      <w:r>
        <w:rPr>
          <w:rFonts w:eastAsia="Times New Roman" w:cs="Times New Roman"/>
          <w:szCs w:val="28"/>
          <w:lang w:eastAsia="vi-VN"/>
        </w:rPr>
        <w:t xml:space="preserve">ngày 10/6/2023 </w:t>
      </w:r>
      <w:r w:rsidRPr="00000E45">
        <w:rPr>
          <w:rFonts w:eastAsia="Times New Roman" w:cs="Times New Roman"/>
          <w:szCs w:val="28"/>
          <w:lang w:val="vi-VN" w:eastAsia="vi-VN"/>
        </w:rPr>
        <w:t>của Chính phủ.</w:t>
      </w:r>
    </w:p>
    <w:p w14:paraId="7F80439C" w14:textId="77777777" w:rsidR="007A305D" w:rsidRPr="00000E45" w:rsidRDefault="007A305D"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szCs w:val="28"/>
          <w:lang w:val="vi-VN" w:eastAsia="vi-VN"/>
        </w:rPr>
        <w:t>- Chế độ, chính sách đối với người hoạt động không chuyên trách ở thôn</w:t>
      </w:r>
      <w:r>
        <w:rPr>
          <w:rFonts w:eastAsia="Times New Roman" w:cs="Times New Roman"/>
          <w:szCs w:val="28"/>
          <w:lang w:eastAsia="vi-VN"/>
        </w:rPr>
        <w:t xml:space="preserve">, </w:t>
      </w:r>
      <w:r w:rsidRPr="00000E45">
        <w:rPr>
          <w:rFonts w:eastAsia="Times New Roman" w:cs="Times New Roman"/>
          <w:szCs w:val="28"/>
          <w:lang w:val="vi-VN" w:eastAsia="vi-VN"/>
        </w:rPr>
        <w:t>tổ dân phố dôi dư sau sắp xếp được thực hiện theo quy định hiện hành của Trung ương và của tỉnh.</w:t>
      </w:r>
    </w:p>
    <w:p w14:paraId="76AEAE94" w14:textId="50AB9F4D" w:rsidR="007A305D" w:rsidRPr="00000E45" w:rsidRDefault="00F26374" w:rsidP="00744A44">
      <w:pPr>
        <w:shd w:val="clear" w:color="auto" w:fill="FFFFFF"/>
        <w:spacing w:before="120" w:after="0" w:line="360" w:lineRule="exact"/>
        <w:ind w:firstLine="567"/>
        <w:jc w:val="both"/>
        <w:rPr>
          <w:rFonts w:eastAsia="Times New Roman" w:cs="Times New Roman"/>
          <w:szCs w:val="28"/>
          <w:lang w:val="vi-VN" w:eastAsia="vi-VN"/>
        </w:rPr>
      </w:pPr>
      <w:r>
        <w:rPr>
          <w:rFonts w:eastAsia="Times New Roman" w:cs="Times New Roman"/>
          <w:b/>
          <w:bCs/>
          <w:szCs w:val="28"/>
          <w:lang w:eastAsia="vi-VN"/>
        </w:rPr>
        <w:t>8</w:t>
      </w:r>
      <w:r w:rsidR="007A305D">
        <w:rPr>
          <w:rFonts w:eastAsia="Times New Roman" w:cs="Times New Roman"/>
          <w:b/>
          <w:bCs/>
          <w:szCs w:val="28"/>
          <w:lang w:eastAsia="vi-VN"/>
        </w:rPr>
        <w:t>.</w:t>
      </w:r>
      <w:r w:rsidR="007414CE">
        <w:rPr>
          <w:rFonts w:eastAsia="Times New Roman" w:cs="Times New Roman"/>
          <w:b/>
          <w:bCs/>
          <w:szCs w:val="28"/>
          <w:lang w:eastAsia="vi-VN"/>
        </w:rPr>
        <w:t xml:space="preserve"> Quy trình lấy </w:t>
      </w:r>
      <w:r w:rsidR="007A305D" w:rsidRPr="00000E45">
        <w:rPr>
          <w:rFonts w:eastAsia="Times New Roman" w:cs="Times New Roman"/>
          <w:b/>
          <w:bCs/>
          <w:szCs w:val="28"/>
          <w:lang w:val="vi-VN" w:eastAsia="vi-VN"/>
        </w:rPr>
        <w:t>ý kiến cử tri về sắp xếp, sáp nhập thôn, tổ dân phố được thực hiện như thế nào?</w:t>
      </w:r>
    </w:p>
    <w:p w14:paraId="2DF8157B" w14:textId="77777777" w:rsidR="008E59EB" w:rsidRPr="001F68DC" w:rsidRDefault="007A305D" w:rsidP="00744A44">
      <w:pPr>
        <w:shd w:val="clear" w:color="auto" w:fill="FFFFFF"/>
        <w:spacing w:before="120" w:after="0" w:line="360" w:lineRule="exact"/>
        <w:ind w:firstLine="567"/>
        <w:jc w:val="both"/>
        <w:rPr>
          <w:rFonts w:eastAsia="Times New Roman" w:cs="Times New Roman"/>
          <w:szCs w:val="28"/>
          <w:lang w:val="vi-VN" w:eastAsia="vi-VN"/>
        </w:rPr>
      </w:pPr>
      <w:r w:rsidRPr="001F68DC">
        <w:rPr>
          <w:rFonts w:eastAsia="Times New Roman" w:cs="Times New Roman"/>
          <w:b/>
          <w:bCs/>
          <w:szCs w:val="28"/>
          <w:lang w:val="vi-VN" w:eastAsia="vi-VN"/>
        </w:rPr>
        <w:lastRenderedPageBreak/>
        <w:t>Trả lời:</w:t>
      </w:r>
      <w:r w:rsidRPr="001F68DC">
        <w:rPr>
          <w:rFonts w:eastAsia="Times New Roman" w:cs="Times New Roman"/>
          <w:szCs w:val="28"/>
          <w:lang w:val="vi-VN" w:eastAsia="vi-VN"/>
        </w:rPr>
        <w:t> </w:t>
      </w:r>
    </w:p>
    <w:p w14:paraId="3D02D12E" w14:textId="4B64D42F" w:rsidR="008E59EB" w:rsidRPr="001F68DC" w:rsidRDefault="008E59EB" w:rsidP="00744A44">
      <w:pPr>
        <w:shd w:val="clear" w:color="auto" w:fill="FFFFFF"/>
        <w:spacing w:before="120" w:after="0" w:line="360" w:lineRule="exact"/>
        <w:ind w:firstLine="567"/>
        <w:jc w:val="both"/>
        <w:rPr>
          <w:rFonts w:eastAsia="Times New Roman" w:cs="Times New Roman"/>
          <w:szCs w:val="28"/>
          <w:lang w:val="vi-VN" w:eastAsia="vi-VN"/>
        </w:rPr>
      </w:pPr>
      <w:r w:rsidRPr="001F68DC">
        <w:rPr>
          <w:rFonts w:eastAsia="Times New Roman" w:cs="Times New Roman"/>
          <w:szCs w:val="28"/>
          <w:lang w:val="vi-VN" w:eastAsia="vi-VN"/>
        </w:rPr>
        <w:t>Sau khi xây dựng xong dự thảo Đề án của cấp xã, UBND xã tổ chức họp</w:t>
      </w:r>
      <w:r w:rsidRPr="001F68DC">
        <w:rPr>
          <w:rFonts w:eastAsia="Times New Roman" w:cs="Times New Roman"/>
          <w:szCs w:val="28"/>
          <w:lang w:eastAsia="vi-VN"/>
        </w:rPr>
        <w:t xml:space="preserve"> </w:t>
      </w:r>
      <w:r w:rsidRPr="001F68DC">
        <w:rPr>
          <w:rFonts w:eastAsia="Times New Roman" w:cs="Times New Roman"/>
          <w:szCs w:val="28"/>
          <w:lang w:val="vi-VN" w:eastAsia="vi-VN"/>
        </w:rPr>
        <w:t>nhân dân để xin ý kiến cho dự thảo đề án và tổ chức lấy ý kiến bằng hình thức bỏ</w:t>
      </w:r>
      <w:r w:rsidRPr="001F68DC">
        <w:rPr>
          <w:rFonts w:eastAsia="Times New Roman" w:cs="Times New Roman"/>
          <w:szCs w:val="28"/>
          <w:lang w:eastAsia="vi-VN"/>
        </w:rPr>
        <w:t xml:space="preserve"> </w:t>
      </w:r>
      <w:r w:rsidRPr="001F68DC">
        <w:rPr>
          <w:rFonts w:eastAsia="Times New Roman" w:cs="Times New Roman"/>
          <w:szCs w:val="28"/>
          <w:lang w:val="vi-VN" w:eastAsia="vi-VN"/>
        </w:rPr>
        <w:t>phiếu kín. Mời cử tri đại diện hộ gia đình thuộc các</w:t>
      </w:r>
      <w:r w:rsidRPr="001F68DC">
        <w:rPr>
          <w:rFonts w:eastAsia="Times New Roman" w:cs="Times New Roman"/>
          <w:szCs w:val="28"/>
          <w:lang w:eastAsia="vi-VN"/>
        </w:rPr>
        <w:t xml:space="preserve"> </w:t>
      </w:r>
      <w:r w:rsidRPr="001F68DC">
        <w:rPr>
          <w:rFonts w:eastAsia="Times New Roman" w:cs="Times New Roman"/>
          <w:szCs w:val="28"/>
          <w:lang w:val="vi-VN" w:eastAsia="vi-VN"/>
        </w:rPr>
        <w:t>thôn, tổ dân phố dự kiến sắp xếp, sáp nhập, đổi tên thôn, tổ dân phố tham dự họp,</w:t>
      </w:r>
      <w:r w:rsidRPr="001F68DC">
        <w:rPr>
          <w:rFonts w:eastAsia="Times New Roman" w:cs="Times New Roman"/>
          <w:szCs w:val="28"/>
          <w:lang w:eastAsia="vi-VN"/>
        </w:rPr>
        <w:t xml:space="preserve"> </w:t>
      </w:r>
      <w:r w:rsidRPr="001F68DC">
        <w:rPr>
          <w:rFonts w:eastAsia="Times New Roman" w:cs="Times New Roman"/>
          <w:szCs w:val="28"/>
          <w:lang w:val="vi-VN" w:eastAsia="vi-VN"/>
        </w:rPr>
        <w:t>cuộc họp được tiến hành khi có 80% trở lên tổng số đại diện chủ hộ của các thôn,</w:t>
      </w:r>
      <w:r w:rsidRPr="001F68DC">
        <w:rPr>
          <w:rFonts w:eastAsia="Times New Roman" w:cs="Times New Roman"/>
          <w:szCs w:val="28"/>
          <w:lang w:eastAsia="vi-VN"/>
        </w:rPr>
        <w:t xml:space="preserve"> </w:t>
      </w:r>
      <w:r w:rsidRPr="001F68DC">
        <w:rPr>
          <w:rFonts w:eastAsia="Times New Roman" w:cs="Times New Roman"/>
          <w:szCs w:val="28"/>
          <w:lang w:val="vi-VN" w:eastAsia="vi-VN"/>
        </w:rPr>
        <w:t>tổ có mặt.</w:t>
      </w:r>
    </w:p>
    <w:p w14:paraId="0CF5EF26" w14:textId="77777777" w:rsidR="006C479B" w:rsidRDefault="008E59EB" w:rsidP="00744A44">
      <w:pPr>
        <w:shd w:val="clear" w:color="auto" w:fill="FFFFFF"/>
        <w:spacing w:before="120" w:after="0" w:line="360" w:lineRule="exact"/>
        <w:ind w:firstLine="567"/>
        <w:jc w:val="both"/>
        <w:rPr>
          <w:rFonts w:eastAsia="Times New Roman" w:cs="Times New Roman"/>
          <w:szCs w:val="28"/>
          <w:lang w:eastAsia="vi-VN"/>
        </w:rPr>
      </w:pPr>
      <w:r w:rsidRPr="001F68DC">
        <w:rPr>
          <w:rFonts w:eastAsia="Times New Roman" w:cs="Times New Roman"/>
          <w:szCs w:val="28"/>
          <w:lang w:val="vi-VN" w:eastAsia="vi-VN"/>
        </w:rPr>
        <w:t>Khi thực hiện tổ chức cuộc họp để xin ý kiến Nhân dân cần phải có biên bản</w:t>
      </w:r>
      <w:r w:rsidR="00695424" w:rsidRPr="001F68DC">
        <w:rPr>
          <w:rFonts w:eastAsia="Times New Roman" w:cs="Times New Roman"/>
          <w:szCs w:val="28"/>
          <w:lang w:eastAsia="vi-VN"/>
        </w:rPr>
        <w:t xml:space="preserve"> </w:t>
      </w:r>
      <w:r w:rsidRPr="001F68DC">
        <w:rPr>
          <w:rFonts w:eastAsia="Times New Roman" w:cs="Times New Roman"/>
          <w:szCs w:val="28"/>
          <w:lang w:val="vi-VN" w:eastAsia="vi-VN"/>
        </w:rPr>
        <w:t>và lập danh sách các hộ gia đình tham dự cuộc họp. Các hộ không tham dự cuộc họp thì UBND cấp xã phải gặp trực</w:t>
      </w:r>
      <w:r w:rsidR="00695424" w:rsidRPr="001F68DC">
        <w:rPr>
          <w:rFonts w:eastAsia="Times New Roman" w:cs="Times New Roman"/>
          <w:szCs w:val="28"/>
          <w:lang w:eastAsia="vi-VN"/>
        </w:rPr>
        <w:t xml:space="preserve"> </w:t>
      </w:r>
      <w:r w:rsidRPr="001F68DC">
        <w:rPr>
          <w:rFonts w:eastAsia="Times New Roman" w:cs="Times New Roman"/>
          <w:szCs w:val="28"/>
          <w:lang w:val="vi-VN" w:eastAsia="vi-VN"/>
        </w:rPr>
        <w:t>tiếp để xin ý kiến bổ sung và tổng hợp biên bản</w:t>
      </w:r>
      <w:r w:rsidR="006C479B">
        <w:rPr>
          <w:rFonts w:eastAsia="Times New Roman" w:cs="Times New Roman"/>
          <w:szCs w:val="28"/>
          <w:lang w:eastAsia="vi-VN"/>
        </w:rPr>
        <w:t>.</w:t>
      </w:r>
    </w:p>
    <w:p w14:paraId="1C4C6995" w14:textId="5326E94B" w:rsidR="008E59EB" w:rsidRPr="00ED7402" w:rsidRDefault="008E59EB" w:rsidP="00744A44">
      <w:pPr>
        <w:shd w:val="clear" w:color="auto" w:fill="FFFFFF"/>
        <w:spacing w:before="120" w:after="0" w:line="360" w:lineRule="exact"/>
        <w:ind w:firstLine="567"/>
        <w:jc w:val="both"/>
        <w:rPr>
          <w:rFonts w:eastAsia="Times New Roman" w:cs="Times New Roman"/>
          <w:szCs w:val="28"/>
          <w:lang w:eastAsia="vi-VN"/>
        </w:rPr>
      </w:pPr>
      <w:r w:rsidRPr="001F68DC">
        <w:rPr>
          <w:rFonts w:eastAsia="Times New Roman" w:cs="Times New Roman"/>
          <w:szCs w:val="28"/>
          <w:lang w:val="vi-VN" w:eastAsia="vi-VN"/>
        </w:rPr>
        <w:t>Sau khi hoàn tất việc xin ý kiến cử tri đại diện hộ gia đình, UBND cấp xã lập</w:t>
      </w:r>
      <w:r w:rsidR="00695424" w:rsidRPr="001F68DC">
        <w:rPr>
          <w:rFonts w:eastAsia="Times New Roman" w:cs="Times New Roman"/>
          <w:szCs w:val="28"/>
          <w:lang w:eastAsia="vi-VN"/>
        </w:rPr>
        <w:t xml:space="preserve"> </w:t>
      </w:r>
      <w:r w:rsidRPr="001F68DC">
        <w:rPr>
          <w:rFonts w:eastAsia="Times New Roman" w:cs="Times New Roman"/>
          <w:szCs w:val="28"/>
          <w:lang w:val="vi-VN" w:eastAsia="vi-VN"/>
        </w:rPr>
        <w:t>biên bản tổng hợp kết quả xin ý kiến và lập Bảng tổng hợp kết quả xin ý kiến. Trường hợp Đề án được trên 50% cử tri đại diện hộ</w:t>
      </w:r>
      <w:r w:rsidR="006C479B">
        <w:rPr>
          <w:rFonts w:eastAsia="Times New Roman" w:cs="Times New Roman"/>
          <w:szCs w:val="28"/>
          <w:lang w:eastAsia="vi-VN"/>
        </w:rPr>
        <w:t xml:space="preserve"> </w:t>
      </w:r>
      <w:r w:rsidRPr="001F68DC">
        <w:rPr>
          <w:rFonts w:eastAsia="Times New Roman" w:cs="Times New Roman"/>
          <w:szCs w:val="28"/>
          <w:lang w:val="vi-VN" w:eastAsia="vi-VN"/>
        </w:rPr>
        <w:t>gia đình tham gia dự họp và lấy bổ sung đồng ý tán thành thì UBND cấp xã tiến</w:t>
      </w:r>
      <w:r w:rsidR="00695424" w:rsidRPr="001F68DC">
        <w:rPr>
          <w:rFonts w:eastAsia="Times New Roman" w:cs="Times New Roman"/>
          <w:szCs w:val="28"/>
          <w:lang w:eastAsia="vi-VN"/>
        </w:rPr>
        <w:t xml:space="preserve"> </w:t>
      </w:r>
      <w:r w:rsidRPr="001F68DC">
        <w:rPr>
          <w:rFonts w:eastAsia="Times New Roman" w:cs="Times New Roman"/>
          <w:szCs w:val="28"/>
          <w:lang w:val="vi-VN" w:eastAsia="vi-VN"/>
        </w:rPr>
        <w:t xml:space="preserve">hành các bước tiếp theo </w:t>
      </w:r>
      <w:r w:rsidR="00ED7402" w:rsidRPr="00E6555A">
        <w:rPr>
          <w:rFonts w:eastAsia="Times New Roman" w:cs="Times New Roman"/>
          <w:szCs w:val="28"/>
          <w:lang w:eastAsia="vi-VN"/>
        </w:rPr>
        <w:t xml:space="preserve">(báo cáo Thường trực Đảng ủy cấp xã; trình HĐND cấp xã thông qua nội dung Đề án; trình UBND cấp huyện) </w:t>
      </w:r>
      <w:r w:rsidRPr="00E6555A">
        <w:rPr>
          <w:rFonts w:eastAsia="Times New Roman" w:cs="Times New Roman"/>
          <w:szCs w:val="28"/>
          <w:lang w:val="vi-VN" w:eastAsia="vi-VN"/>
        </w:rPr>
        <w:t>trong Hướng dẫn</w:t>
      </w:r>
      <w:r w:rsidR="00954C08" w:rsidRPr="00E6555A">
        <w:rPr>
          <w:rFonts w:eastAsia="Times New Roman" w:cs="Times New Roman"/>
          <w:szCs w:val="28"/>
          <w:lang w:eastAsia="vi-VN"/>
        </w:rPr>
        <w:t xml:space="preserve"> số 1421/HD-SNV ngày 13/9/2024 của Sở Nội vụ</w:t>
      </w:r>
      <w:r w:rsidR="00954C08" w:rsidRPr="00E6555A">
        <w:rPr>
          <w:rStyle w:val="ThamchiuCcchu"/>
          <w:rFonts w:eastAsia="Times New Roman" w:cs="Times New Roman"/>
          <w:szCs w:val="28"/>
          <w:lang w:eastAsia="vi-VN"/>
        </w:rPr>
        <w:footnoteReference w:id="1"/>
      </w:r>
      <w:r w:rsidR="00ED7402" w:rsidRPr="00E6555A">
        <w:rPr>
          <w:rFonts w:eastAsia="Times New Roman" w:cs="Times New Roman"/>
          <w:szCs w:val="28"/>
          <w:lang w:eastAsia="vi-VN"/>
        </w:rPr>
        <w:t>.</w:t>
      </w:r>
    </w:p>
    <w:p w14:paraId="55D7B1A9" w14:textId="4BFB09D4" w:rsidR="001F68DC" w:rsidRPr="001F68DC" w:rsidRDefault="008E59EB" w:rsidP="00744A44">
      <w:pPr>
        <w:shd w:val="clear" w:color="auto" w:fill="FFFFFF"/>
        <w:spacing w:before="120" w:after="0" w:line="360" w:lineRule="exact"/>
        <w:ind w:firstLine="567"/>
        <w:jc w:val="both"/>
        <w:rPr>
          <w:rFonts w:eastAsia="Times New Roman" w:cs="Times New Roman"/>
          <w:szCs w:val="28"/>
          <w:lang w:val="vi-VN" w:eastAsia="vi-VN"/>
        </w:rPr>
      </w:pPr>
      <w:r w:rsidRPr="001F68DC">
        <w:rPr>
          <w:rFonts w:eastAsia="Times New Roman" w:cs="Times New Roman"/>
          <w:szCs w:val="28"/>
          <w:lang w:val="vi-VN" w:eastAsia="vi-VN"/>
        </w:rPr>
        <w:t>Trường hợp Đề án chưa được trên 50% số cử tri đại diện hộ gia đình trong</w:t>
      </w:r>
      <w:r w:rsidR="00695424" w:rsidRPr="001F68DC">
        <w:rPr>
          <w:rFonts w:eastAsia="Times New Roman" w:cs="Times New Roman"/>
          <w:szCs w:val="28"/>
          <w:lang w:eastAsia="vi-VN"/>
        </w:rPr>
        <w:t xml:space="preserve"> </w:t>
      </w:r>
      <w:r w:rsidRPr="001F68DC">
        <w:rPr>
          <w:rFonts w:eastAsia="Times New Roman" w:cs="Times New Roman"/>
          <w:szCs w:val="28"/>
          <w:lang w:val="vi-VN" w:eastAsia="vi-VN"/>
        </w:rPr>
        <w:t>khu vực thực hiện sắp xếp, sáp nhập, đổi tên thôn, tổ dân phố tán thành thì UBND</w:t>
      </w:r>
      <w:r w:rsidR="00695424" w:rsidRPr="001F68DC">
        <w:rPr>
          <w:rFonts w:eastAsia="Times New Roman" w:cs="Times New Roman"/>
          <w:szCs w:val="28"/>
          <w:lang w:eastAsia="vi-VN"/>
        </w:rPr>
        <w:t xml:space="preserve"> </w:t>
      </w:r>
      <w:r w:rsidRPr="001F68DC">
        <w:rPr>
          <w:rFonts w:eastAsia="Times New Roman" w:cs="Times New Roman"/>
          <w:szCs w:val="28"/>
          <w:lang w:val="vi-VN" w:eastAsia="vi-VN"/>
        </w:rPr>
        <w:t>cấp xã tổ chức lấy ý kiến lần thứ 2 (thời gian giữa 02 cuộc họp không quá 4 ngày);</w:t>
      </w:r>
      <w:r w:rsidR="00695424" w:rsidRPr="001F68DC">
        <w:rPr>
          <w:rFonts w:eastAsia="Times New Roman" w:cs="Times New Roman"/>
          <w:szCs w:val="28"/>
          <w:lang w:eastAsia="vi-VN"/>
        </w:rPr>
        <w:t xml:space="preserve"> </w:t>
      </w:r>
      <w:r w:rsidRPr="001F68DC">
        <w:rPr>
          <w:rFonts w:eastAsia="Times New Roman" w:cs="Times New Roman"/>
          <w:szCs w:val="28"/>
          <w:lang w:val="vi-VN" w:eastAsia="vi-VN"/>
        </w:rPr>
        <w:t>nếu vẫn không được trên 50% số cử tri đại diện hộ gia đình tán thành thì trong</w:t>
      </w:r>
      <w:r w:rsidR="00695424" w:rsidRPr="001F68DC">
        <w:rPr>
          <w:rFonts w:eastAsia="Times New Roman" w:cs="Times New Roman"/>
          <w:szCs w:val="28"/>
          <w:lang w:eastAsia="vi-VN"/>
        </w:rPr>
        <w:t xml:space="preserve"> </w:t>
      </w:r>
      <w:r w:rsidRPr="001F68DC">
        <w:rPr>
          <w:rFonts w:eastAsia="Times New Roman" w:cs="Times New Roman"/>
          <w:szCs w:val="28"/>
          <w:lang w:val="vi-VN" w:eastAsia="vi-VN"/>
        </w:rPr>
        <w:t>thời hạn 5 ngày làm việc kể từ ngày có biên bản lấy ý kiến lần thứ 2, UBND cấp</w:t>
      </w:r>
      <w:r w:rsidR="001F68DC" w:rsidRPr="001F68DC">
        <w:rPr>
          <w:rFonts w:eastAsia="Times New Roman" w:cs="Times New Roman"/>
          <w:szCs w:val="28"/>
          <w:lang w:eastAsia="vi-VN"/>
        </w:rPr>
        <w:t xml:space="preserve"> </w:t>
      </w:r>
      <w:r w:rsidRPr="001F68DC">
        <w:rPr>
          <w:rFonts w:eastAsia="Times New Roman" w:cs="Times New Roman"/>
          <w:szCs w:val="28"/>
          <w:lang w:val="vi-VN" w:eastAsia="vi-VN"/>
        </w:rPr>
        <w:t>xã báo cáo UBND cấp huyện xem xét, quyết định</w:t>
      </w:r>
      <w:r w:rsidR="0001443F">
        <w:rPr>
          <w:rFonts w:eastAsia="Times New Roman" w:cs="Times New Roman"/>
          <w:szCs w:val="28"/>
          <w:lang w:eastAsia="vi-VN"/>
        </w:rPr>
        <w:t xml:space="preserve">. </w:t>
      </w:r>
    </w:p>
    <w:p w14:paraId="38E6A361" w14:textId="04995CC8" w:rsidR="007A305D" w:rsidRPr="00000E45" w:rsidRDefault="009B7433" w:rsidP="00744A44">
      <w:pPr>
        <w:shd w:val="clear" w:color="auto" w:fill="FFFFFF"/>
        <w:spacing w:before="120" w:after="0" w:line="360" w:lineRule="exact"/>
        <w:ind w:left="567"/>
        <w:jc w:val="both"/>
        <w:rPr>
          <w:rFonts w:eastAsia="Times New Roman" w:cs="Times New Roman"/>
          <w:szCs w:val="28"/>
          <w:lang w:val="vi-VN" w:eastAsia="vi-VN"/>
        </w:rPr>
      </w:pPr>
      <w:r>
        <w:rPr>
          <w:rFonts w:eastAsia="Times New Roman" w:cs="Times New Roman"/>
          <w:b/>
          <w:bCs/>
          <w:szCs w:val="28"/>
          <w:lang w:eastAsia="vi-VN"/>
        </w:rPr>
        <w:t>9</w:t>
      </w:r>
      <w:r w:rsidR="007A305D">
        <w:rPr>
          <w:rFonts w:eastAsia="Times New Roman" w:cs="Times New Roman"/>
          <w:b/>
          <w:bCs/>
          <w:szCs w:val="28"/>
          <w:lang w:eastAsia="vi-VN"/>
        </w:rPr>
        <w:t>.</w:t>
      </w:r>
      <w:r w:rsidR="007A305D" w:rsidRPr="00000E45">
        <w:rPr>
          <w:rFonts w:eastAsia="Times New Roman" w:cs="Times New Roman"/>
          <w:b/>
          <w:bCs/>
          <w:szCs w:val="28"/>
          <w:lang w:val="vi-VN" w:eastAsia="vi-VN"/>
        </w:rPr>
        <w:t xml:space="preserve"> Về tên gọi của thôn, tổ dân phố sau khi sáp nhập?</w:t>
      </w:r>
    </w:p>
    <w:p w14:paraId="0316869A" w14:textId="77777777" w:rsidR="007A305D" w:rsidRDefault="007A305D" w:rsidP="00744A44">
      <w:pPr>
        <w:shd w:val="clear" w:color="auto" w:fill="FFFFFF"/>
        <w:spacing w:before="120" w:after="0" w:line="360" w:lineRule="exact"/>
        <w:ind w:firstLine="567"/>
        <w:jc w:val="both"/>
        <w:rPr>
          <w:rFonts w:eastAsia="Times New Roman" w:cs="Times New Roman"/>
          <w:szCs w:val="28"/>
          <w:lang w:eastAsia="vi-VN"/>
        </w:rPr>
      </w:pPr>
      <w:r w:rsidRPr="00000E45">
        <w:rPr>
          <w:rFonts w:eastAsia="Times New Roman" w:cs="Times New Roman"/>
          <w:b/>
          <w:bCs/>
          <w:szCs w:val="28"/>
          <w:lang w:val="vi-VN" w:eastAsia="vi-VN"/>
        </w:rPr>
        <w:t>Trả lời:</w:t>
      </w:r>
      <w:r>
        <w:rPr>
          <w:rFonts w:eastAsia="Times New Roman" w:cs="Times New Roman"/>
          <w:szCs w:val="28"/>
          <w:lang w:eastAsia="vi-VN"/>
        </w:rPr>
        <w:t xml:space="preserve"> </w:t>
      </w:r>
      <w:r w:rsidRPr="00E412FA">
        <w:rPr>
          <w:rFonts w:eastAsia="Times New Roman" w:cs="Times New Roman"/>
          <w:szCs w:val="28"/>
          <w:lang w:eastAsia="vi-VN"/>
        </w:rPr>
        <w:t>Tên của thôn, tổ dân phố do thành lập mới hoặc sáp nhập không được trùng với tên của thôn, tổ dân phố hiện có trong cùng một đơn vị hành chính cấp xã.</w:t>
      </w:r>
    </w:p>
    <w:p w14:paraId="12366491" w14:textId="0DEB85B3" w:rsidR="007A305D" w:rsidRPr="00000E45" w:rsidRDefault="007A305D" w:rsidP="00744A44">
      <w:pPr>
        <w:shd w:val="clear" w:color="auto" w:fill="FFFFFF"/>
        <w:spacing w:before="120" w:after="0" w:line="360" w:lineRule="exact"/>
        <w:ind w:firstLine="567"/>
        <w:jc w:val="both"/>
        <w:rPr>
          <w:rFonts w:eastAsia="Times New Roman" w:cs="Times New Roman"/>
          <w:szCs w:val="28"/>
          <w:lang w:val="vi-VN" w:eastAsia="vi-VN"/>
        </w:rPr>
      </w:pPr>
      <w:r>
        <w:rPr>
          <w:rFonts w:eastAsia="Times New Roman" w:cs="Times New Roman"/>
          <w:b/>
          <w:bCs/>
          <w:szCs w:val="28"/>
          <w:lang w:eastAsia="vi-VN"/>
        </w:rPr>
        <w:t>1</w:t>
      </w:r>
      <w:r w:rsidR="009B7433">
        <w:rPr>
          <w:rFonts w:eastAsia="Times New Roman" w:cs="Times New Roman"/>
          <w:b/>
          <w:bCs/>
          <w:szCs w:val="28"/>
          <w:lang w:eastAsia="vi-VN"/>
        </w:rPr>
        <w:t>0</w:t>
      </w:r>
      <w:r>
        <w:rPr>
          <w:rFonts w:eastAsia="Times New Roman" w:cs="Times New Roman"/>
          <w:b/>
          <w:bCs/>
          <w:szCs w:val="28"/>
          <w:lang w:eastAsia="vi-VN"/>
        </w:rPr>
        <w:t xml:space="preserve">. </w:t>
      </w:r>
      <w:r w:rsidRPr="00000E45">
        <w:rPr>
          <w:rFonts w:eastAsia="Times New Roman" w:cs="Times New Roman"/>
          <w:b/>
          <w:bCs/>
          <w:szCs w:val="28"/>
          <w:lang w:val="vi-VN" w:eastAsia="vi-VN"/>
        </w:rPr>
        <w:t>Kinh phí thực hiện việc sắp xếp, sáp nhập thôn, tổ dân phố được thực hiện như thế nào?</w:t>
      </w:r>
    </w:p>
    <w:p w14:paraId="4BBCBF02" w14:textId="77777777" w:rsidR="007A305D" w:rsidRPr="00000E45" w:rsidRDefault="007A305D" w:rsidP="00744A44">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b/>
          <w:bCs/>
          <w:szCs w:val="28"/>
          <w:lang w:val="vi-VN" w:eastAsia="vi-VN"/>
        </w:rPr>
        <w:t>Trả lời:</w:t>
      </w:r>
    </w:p>
    <w:p w14:paraId="50FD4DE8" w14:textId="77777777" w:rsidR="004C2F4D" w:rsidRDefault="007A305D" w:rsidP="004C2F4D">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szCs w:val="28"/>
          <w:lang w:val="vi-VN" w:eastAsia="vi-VN"/>
        </w:rPr>
        <w:t>- Kinh phí thực hiện các nhiệm vụ thuộc trách nhiệm cấp nào do ngân sách cấp đó đảm bảo.</w:t>
      </w:r>
    </w:p>
    <w:p w14:paraId="325DE163" w14:textId="76B9CD13" w:rsidR="007A305D" w:rsidRPr="00000E45" w:rsidRDefault="007A305D" w:rsidP="004C2F4D">
      <w:pPr>
        <w:shd w:val="clear" w:color="auto" w:fill="FFFFFF"/>
        <w:spacing w:before="120" w:after="0" w:line="360" w:lineRule="exact"/>
        <w:ind w:firstLine="567"/>
        <w:jc w:val="both"/>
        <w:rPr>
          <w:rFonts w:eastAsia="Times New Roman" w:cs="Times New Roman"/>
          <w:szCs w:val="28"/>
          <w:lang w:val="vi-VN" w:eastAsia="vi-VN"/>
        </w:rPr>
      </w:pPr>
      <w:r w:rsidRPr="00000E45">
        <w:rPr>
          <w:rFonts w:eastAsia="Times New Roman" w:cs="Times New Roman"/>
          <w:szCs w:val="28"/>
          <w:lang w:val="vi-VN" w:eastAsia="vi-VN"/>
        </w:rPr>
        <w:lastRenderedPageBreak/>
        <w:t>- Đối với những đơn vị có khó khăn về kinh phí, UBND cấp xã báo cáo UBND cấp huyện để xem xét, hỗ trợ đảm bảo có đủ kinh phí để thực hiện nhiệm vụ thuộc trách nhiệm của đơn vị.</w:t>
      </w:r>
    </w:p>
    <w:p w14:paraId="569C5247" w14:textId="5E9C3722" w:rsidR="007A305D" w:rsidRPr="008718F0" w:rsidRDefault="007A305D" w:rsidP="00744A44">
      <w:pPr>
        <w:shd w:val="clear" w:color="auto" w:fill="FFFFFF"/>
        <w:spacing w:before="120" w:after="0" w:line="360" w:lineRule="exact"/>
        <w:ind w:firstLine="567"/>
        <w:jc w:val="both"/>
        <w:rPr>
          <w:rFonts w:eastAsia="Times New Roman" w:cs="Times New Roman"/>
          <w:b/>
          <w:bCs/>
          <w:szCs w:val="28"/>
          <w:lang w:val="vi-VN" w:eastAsia="vi-VN"/>
        </w:rPr>
      </w:pPr>
      <w:r w:rsidRPr="008718F0">
        <w:rPr>
          <w:rFonts w:eastAsia="Times New Roman" w:cs="Times New Roman"/>
          <w:b/>
          <w:bCs/>
          <w:szCs w:val="28"/>
          <w:lang w:val="vi-VN" w:eastAsia="vi-VN"/>
        </w:rPr>
        <w:t>1</w:t>
      </w:r>
      <w:r w:rsidR="009B7433">
        <w:rPr>
          <w:rFonts w:eastAsia="Times New Roman" w:cs="Times New Roman"/>
          <w:b/>
          <w:bCs/>
          <w:szCs w:val="28"/>
          <w:lang w:eastAsia="vi-VN"/>
        </w:rPr>
        <w:t>1</w:t>
      </w:r>
      <w:r w:rsidRPr="008718F0">
        <w:rPr>
          <w:rFonts w:eastAsia="Times New Roman" w:cs="Times New Roman"/>
          <w:b/>
          <w:bCs/>
          <w:szCs w:val="28"/>
          <w:lang w:eastAsia="vi-VN"/>
        </w:rPr>
        <w:t xml:space="preserve">. </w:t>
      </w:r>
      <w:r w:rsidRPr="008718F0">
        <w:rPr>
          <w:rFonts w:eastAsia="Times New Roman" w:cs="Times New Roman"/>
          <w:b/>
          <w:bCs/>
          <w:szCs w:val="28"/>
          <w:lang w:val="vi-VN" w:eastAsia="vi-VN"/>
        </w:rPr>
        <w:t>Thời gian thực hiện việc sắp xếp, sáp nhập thôn, tổ dân phố?</w:t>
      </w:r>
    </w:p>
    <w:p w14:paraId="460D5A4A" w14:textId="77777777" w:rsidR="007A305D" w:rsidRPr="006D259A" w:rsidRDefault="007A305D" w:rsidP="00744A44">
      <w:pPr>
        <w:shd w:val="clear" w:color="auto" w:fill="FFFFFF"/>
        <w:spacing w:before="120" w:after="0" w:line="360" w:lineRule="exact"/>
        <w:ind w:firstLine="567"/>
        <w:jc w:val="both"/>
        <w:rPr>
          <w:rFonts w:eastAsia="Times New Roman" w:cs="Times New Roman"/>
          <w:szCs w:val="28"/>
          <w:lang w:val="vi-VN" w:eastAsia="vi-VN"/>
        </w:rPr>
      </w:pPr>
      <w:r w:rsidRPr="006D259A">
        <w:rPr>
          <w:rFonts w:eastAsia="Times New Roman" w:cs="Times New Roman"/>
          <w:b/>
          <w:bCs/>
          <w:szCs w:val="28"/>
          <w:lang w:val="vi-VN" w:eastAsia="vi-VN"/>
        </w:rPr>
        <w:t>Trả lời:</w:t>
      </w:r>
    </w:p>
    <w:p w14:paraId="094DA353" w14:textId="3B5F1E27" w:rsidR="007A305D" w:rsidRDefault="007A305D" w:rsidP="00744A44">
      <w:pPr>
        <w:shd w:val="clear" w:color="auto" w:fill="FFFFFF"/>
        <w:spacing w:before="120" w:after="0" w:line="360" w:lineRule="exact"/>
        <w:ind w:firstLine="567"/>
        <w:jc w:val="both"/>
        <w:rPr>
          <w:rFonts w:eastAsia="Times New Roman" w:cs="Times New Roman"/>
          <w:szCs w:val="28"/>
          <w:lang w:val="vi-VN" w:eastAsia="vi-VN"/>
        </w:rPr>
      </w:pPr>
      <w:r w:rsidRPr="009B7433">
        <w:rPr>
          <w:rFonts w:eastAsia="Times New Roman" w:cs="Times New Roman"/>
          <w:szCs w:val="28"/>
          <w:lang w:val="vi-VN" w:eastAsia="vi-VN"/>
        </w:rPr>
        <w:t xml:space="preserve">- Thời gian hoàn thành Phương án tổng thể của các huyện, thành phố </w:t>
      </w:r>
      <w:r w:rsidRPr="009B7433">
        <w:rPr>
          <w:rFonts w:eastAsia="Times New Roman" w:cs="Times New Roman"/>
          <w:szCs w:val="28"/>
          <w:lang w:eastAsia="vi-VN"/>
        </w:rPr>
        <w:t xml:space="preserve">trước </w:t>
      </w:r>
      <w:r w:rsidRPr="009B7433">
        <w:rPr>
          <w:rFonts w:eastAsia="Times New Roman" w:cs="Times New Roman"/>
          <w:szCs w:val="28"/>
          <w:lang w:val="vi-VN" w:eastAsia="vi-VN"/>
        </w:rPr>
        <w:t xml:space="preserve">ngày </w:t>
      </w:r>
      <w:r w:rsidRPr="009B7433">
        <w:rPr>
          <w:rFonts w:eastAsia="Times New Roman" w:cs="Times New Roman"/>
          <w:szCs w:val="28"/>
          <w:lang w:eastAsia="vi-VN"/>
        </w:rPr>
        <w:t>2</w:t>
      </w:r>
      <w:r w:rsidR="0048532B">
        <w:rPr>
          <w:rFonts w:eastAsia="Times New Roman" w:cs="Times New Roman"/>
          <w:szCs w:val="28"/>
          <w:lang w:eastAsia="vi-VN"/>
        </w:rPr>
        <w:t>7</w:t>
      </w:r>
      <w:r w:rsidRPr="009B7433">
        <w:rPr>
          <w:rFonts w:eastAsia="Times New Roman" w:cs="Times New Roman"/>
          <w:szCs w:val="28"/>
          <w:lang w:val="vi-VN" w:eastAsia="vi-VN"/>
        </w:rPr>
        <w:t>/9/202</w:t>
      </w:r>
      <w:r w:rsidRPr="009B7433">
        <w:rPr>
          <w:rFonts w:eastAsia="Times New Roman" w:cs="Times New Roman"/>
          <w:szCs w:val="28"/>
          <w:lang w:eastAsia="vi-VN"/>
        </w:rPr>
        <w:t>4</w:t>
      </w:r>
      <w:r w:rsidRPr="009B7433">
        <w:rPr>
          <w:rFonts w:eastAsia="Times New Roman" w:cs="Times New Roman"/>
          <w:szCs w:val="28"/>
          <w:lang w:val="vi-VN" w:eastAsia="vi-VN"/>
        </w:rPr>
        <w:t>;</w:t>
      </w:r>
    </w:p>
    <w:p w14:paraId="4B148247" w14:textId="3A03908F" w:rsidR="00BE6E32" w:rsidRPr="00B90ACC" w:rsidRDefault="00BE6E32" w:rsidP="00744A44">
      <w:pPr>
        <w:shd w:val="clear" w:color="auto" w:fill="FFFFFF"/>
        <w:spacing w:before="120" w:after="0" w:line="360" w:lineRule="exact"/>
        <w:ind w:firstLine="567"/>
        <w:jc w:val="both"/>
        <w:rPr>
          <w:rFonts w:eastAsia="Times New Roman" w:cs="Times New Roman"/>
          <w:szCs w:val="28"/>
          <w:lang w:val="vi-VN" w:eastAsia="vi-VN"/>
        </w:rPr>
      </w:pPr>
      <w:r>
        <w:rPr>
          <w:rFonts w:eastAsia="Times New Roman" w:cs="Times New Roman"/>
          <w:szCs w:val="28"/>
          <w:lang w:eastAsia="vi-VN"/>
        </w:rPr>
        <w:t xml:space="preserve">- </w:t>
      </w:r>
      <w:r w:rsidRPr="009B7433">
        <w:rPr>
          <w:rFonts w:eastAsia="Times New Roman" w:cs="Times New Roman"/>
          <w:szCs w:val="28"/>
          <w:lang w:val="vi-VN" w:eastAsia="vi-VN"/>
        </w:rPr>
        <w:t xml:space="preserve">Thời gian </w:t>
      </w:r>
      <w:r w:rsidR="00E8636D">
        <w:rPr>
          <w:rFonts w:eastAsia="Times New Roman" w:cs="Times New Roman"/>
          <w:szCs w:val="28"/>
          <w:lang w:eastAsia="vi-VN"/>
        </w:rPr>
        <w:t xml:space="preserve">tổ chức </w:t>
      </w:r>
      <w:r w:rsidR="00B90ACC">
        <w:rPr>
          <w:rFonts w:eastAsia="Times New Roman" w:cs="Times New Roman"/>
          <w:szCs w:val="28"/>
          <w:lang w:eastAsia="vi-VN"/>
        </w:rPr>
        <w:t>lấy</w:t>
      </w:r>
      <w:r w:rsidR="00E8636D">
        <w:rPr>
          <w:rFonts w:eastAsia="Times New Roman" w:cs="Times New Roman"/>
          <w:szCs w:val="28"/>
          <w:lang w:eastAsia="vi-VN"/>
        </w:rPr>
        <w:t xml:space="preserve"> ý kiến cử tri về đề án sáp nhập thôn, tổ</w:t>
      </w:r>
      <w:r w:rsidR="00B90ACC">
        <w:rPr>
          <w:rFonts w:eastAsia="Times New Roman" w:cs="Times New Roman"/>
          <w:szCs w:val="28"/>
          <w:lang w:eastAsia="vi-VN"/>
        </w:rPr>
        <w:t xml:space="preserve"> của cấp xã</w:t>
      </w:r>
      <w:r w:rsidRPr="009B7433">
        <w:rPr>
          <w:rFonts w:eastAsia="Times New Roman" w:cs="Times New Roman"/>
          <w:szCs w:val="28"/>
          <w:lang w:val="vi-VN" w:eastAsia="vi-VN"/>
        </w:rPr>
        <w:t xml:space="preserve"> </w:t>
      </w:r>
      <w:r w:rsidRPr="009B7433">
        <w:rPr>
          <w:rFonts w:eastAsia="Times New Roman" w:cs="Times New Roman"/>
          <w:szCs w:val="28"/>
          <w:lang w:eastAsia="vi-VN"/>
        </w:rPr>
        <w:t xml:space="preserve">trước </w:t>
      </w:r>
      <w:r w:rsidRPr="009B7433">
        <w:rPr>
          <w:rFonts w:eastAsia="Times New Roman" w:cs="Times New Roman"/>
          <w:szCs w:val="28"/>
          <w:lang w:val="vi-VN" w:eastAsia="vi-VN"/>
        </w:rPr>
        <w:t xml:space="preserve">ngày </w:t>
      </w:r>
      <w:r w:rsidR="00B90ACC">
        <w:rPr>
          <w:rFonts w:eastAsia="Times New Roman" w:cs="Times New Roman"/>
          <w:szCs w:val="28"/>
          <w:lang w:eastAsia="vi-VN"/>
        </w:rPr>
        <w:t>18</w:t>
      </w:r>
      <w:r w:rsidRPr="009B7433">
        <w:rPr>
          <w:rFonts w:eastAsia="Times New Roman" w:cs="Times New Roman"/>
          <w:szCs w:val="28"/>
          <w:lang w:val="vi-VN" w:eastAsia="vi-VN"/>
        </w:rPr>
        <w:t>/</w:t>
      </w:r>
      <w:r w:rsidR="00B90ACC">
        <w:rPr>
          <w:rFonts w:eastAsia="Times New Roman" w:cs="Times New Roman"/>
          <w:szCs w:val="28"/>
          <w:lang w:eastAsia="vi-VN"/>
        </w:rPr>
        <w:t>10</w:t>
      </w:r>
      <w:r w:rsidRPr="009B7433">
        <w:rPr>
          <w:rFonts w:eastAsia="Times New Roman" w:cs="Times New Roman"/>
          <w:szCs w:val="28"/>
          <w:lang w:val="vi-VN" w:eastAsia="vi-VN"/>
        </w:rPr>
        <w:t>/202</w:t>
      </w:r>
      <w:r w:rsidRPr="009B7433">
        <w:rPr>
          <w:rFonts w:eastAsia="Times New Roman" w:cs="Times New Roman"/>
          <w:szCs w:val="28"/>
          <w:lang w:eastAsia="vi-VN"/>
        </w:rPr>
        <w:t>4</w:t>
      </w:r>
      <w:r w:rsidRPr="009B7433">
        <w:rPr>
          <w:rFonts w:eastAsia="Times New Roman" w:cs="Times New Roman"/>
          <w:szCs w:val="28"/>
          <w:lang w:val="vi-VN" w:eastAsia="vi-VN"/>
        </w:rPr>
        <w:t>;</w:t>
      </w:r>
    </w:p>
    <w:p w14:paraId="027F63D9" w14:textId="5CF86F97" w:rsidR="007A305D" w:rsidRDefault="007A305D" w:rsidP="00744A44">
      <w:pPr>
        <w:shd w:val="clear" w:color="auto" w:fill="FFFFFF"/>
        <w:spacing w:before="120" w:after="0" w:line="360" w:lineRule="exact"/>
        <w:ind w:firstLine="567"/>
        <w:jc w:val="both"/>
        <w:rPr>
          <w:rFonts w:eastAsia="Times New Roman" w:cs="Times New Roman"/>
          <w:szCs w:val="28"/>
          <w:lang w:val="vi-VN" w:eastAsia="vi-VN"/>
        </w:rPr>
      </w:pPr>
      <w:r w:rsidRPr="009B7433">
        <w:rPr>
          <w:rFonts w:eastAsia="Times New Roman" w:cs="Times New Roman"/>
          <w:szCs w:val="28"/>
          <w:lang w:val="vi-VN" w:eastAsia="vi-VN"/>
        </w:rPr>
        <w:t xml:space="preserve">- Thời gian trình HĐND các xã, phường, thị trấn thông qua Đề án </w:t>
      </w:r>
      <w:r w:rsidRPr="009B7433">
        <w:rPr>
          <w:rFonts w:eastAsia="Times New Roman" w:cs="Times New Roman"/>
          <w:szCs w:val="28"/>
          <w:lang w:eastAsia="vi-VN"/>
        </w:rPr>
        <w:t>trước</w:t>
      </w:r>
      <w:r w:rsidRPr="009B7433">
        <w:rPr>
          <w:rFonts w:eastAsia="Times New Roman" w:cs="Times New Roman"/>
          <w:szCs w:val="28"/>
          <w:lang w:val="vi-VN" w:eastAsia="vi-VN"/>
        </w:rPr>
        <w:t xml:space="preserve"> ngày </w:t>
      </w:r>
      <w:r w:rsidR="00854F61">
        <w:rPr>
          <w:rFonts w:eastAsia="Times New Roman" w:cs="Times New Roman"/>
          <w:szCs w:val="28"/>
          <w:lang w:eastAsia="vi-VN"/>
        </w:rPr>
        <w:t>25</w:t>
      </w:r>
      <w:r w:rsidRPr="009B7433">
        <w:rPr>
          <w:rFonts w:eastAsia="Times New Roman" w:cs="Times New Roman"/>
          <w:szCs w:val="28"/>
          <w:lang w:val="vi-VN" w:eastAsia="vi-VN"/>
        </w:rPr>
        <w:t>/10/202</w:t>
      </w:r>
      <w:r w:rsidRPr="009B7433">
        <w:rPr>
          <w:rFonts w:eastAsia="Times New Roman" w:cs="Times New Roman"/>
          <w:szCs w:val="28"/>
          <w:lang w:eastAsia="vi-VN"/>
        </w:rPr>
        <w:t>4</w:t>
      </w:r>
      <w:r w:rsidRPr="009B7433">
        <w:rPr>
          <w:rFonts w:eastAsia="Times New Roman" w:cs="Times New Roman"/>
          <w:szCs w:val="28"/>
          <w:lang w:val="vi-VN" w:eastAsia="vi-VN"/>
        </w:rPr>
        <w:t>;</w:t>
      </w:r>
    </w:p>
    <w:p w14:paraId="6AF26E51" w14:textId="413FB667" w:rsidR="00854F61" w:rsidRDefault="00854F61" w:rsidP="00744A44">
      <w:pPr>
        <w:shd w:val="clear" w:color="auto" w:fill="FFFFFF"/>
        <w:spacing w:before="120" w:after="0" w:line="360" w:lineRule="exact"/>
        <w:ind w:firstLine="567"/>
        <w:jc w:val="both"/>
        <w:rPr>
          <w:rFonts w:eastAsia="Times New Roman" w:cs="Times New Roman"/>
          <w:szCs w:val="28"/>
          <w:lang w:val="vi-VN" w:eastAsia="vi-VN"/>
        </w:rPr>
      </w:pPr>
      <w:r w:rsidRPr="009B7433">
        <w:rPr>
          <w:rFonts w:eastAsia="Times New Roman" w:cs="Times New Roman"/>
          <w:szCs w:val="28"/>
          <w:lang w:val="vi-VN" w:eastAsia="vi-VN"/>
        </w:rPr>
        <w:t xml:space="preserve">- Thời gian hoàn thành </w:t>
      </w:r>
      <w:r w:rsidR="00D23DA4">
        <w:rPr>
          <w:rFonts w:eastAsia="Times New Roman" w:cs="Times New Roman"/>
          <w:szCs w:val="28"/>
          <w:lang w:eastAsia="vi-VN"/>
        </w:rPr>
        <w:t>Đề</w:t>
      </w:r>
      <w:r w:rsidRPr="009B7433">
        <w:rPr>
          <w:rFonts w:eastAsia="Times New Roman" w:cs="Times New Roman"/>
          <w:szCs w:val="28"/>
          <w:lang w:val="vi-VN" w:eastAsia="vi-VN"/>
        </w:rPr>
        <w:t xml:space="preserve"> án của các huyện, thành phố </w:t>
      </w:r>
      <w:r w:rsidRPr="009B7433">
        <w:rPr>
          <w:rFonts w:eastAsia="Times New Roman" w:cs="Times New Roman"/>
          <w:szCs w:val="28"/>
          <w:lang w:eastAsia="vi-VN"/>
        </w:rPr>
        <w:t xml:space="preserve">trước </w:t>
      </w:r>
      <w:r w:rsidRPr="009B7433">
        <w:rPr>
          <w:rFonts w:eastAsia="Times New Roman" w:cs="Times New Roman"/>
          <w:szCs w:val="28"/>
          <w:lang w:val="vi-VN" w:eastAsia="vi-VN"/>
        </w:rPr>
        <w:t xml:space="preserve">ngày </w:t>
      </w:r>
      <w:r w:rsidR="00D23DA4">
        <w:rPr>
          <w:rFonts w:eastAsia="Times New Roman" w:cs="Times New Roman"/>
          <w:szCs w:val="28"/>
          <w:lang w:eastAsia="vi-VN"/>
        </w:rPr>
        <w:t>01</w:t>
      </w:r>
      <w:r w:rsidRPr="009B7433">
        <w:rPr>
          <w:rFonts w:eastAsia="Times New Roman" w:cs="Times New Roman"/>
          <w:szCs w:val="28"/>
          <w:lang w:val="vi-VN" w:eastAsia="vi-VN"/>
        </w:rPr>
        <w:t>/</w:t>
      </w:r>
      <w:r w:rsidR="00D23DA4">
        <w:rPr>
          <w:rFonts w:eastAsia="Times New Roman" w:cs="Times New Roman"/>
          <w:szCs w:val="28"/>
          <w:lang w:eastAsia="vi-VN"/>
        </w:rPr>
        <w:t>11</w:t>
      </w:r>
      <w:r w:rsidRPr="009B7433">
        <w:rPr>
          <w:rFonts w:eastAsia="Times New Roman" w:cs="Times New Roman"/>
          <w:szCs w:val="28"/>
          <w:lang w:val="vi-VN" w:eastAsia="vi-VN"/>
        </w:rPr>
        <w:t>/202</w:t>
      </w:r>
      <w:r w:rsidRPr="009B7433">
        <w:rPr>
          <w:rFonts w:eastAsia="Times New Roman" w:cs="Times New Roman"/>
          <w:szCs w:val="28"/>
          <w:lang w:eastAsia="vi-VN"/>
        </w:rPr>
        <w:t>4</w:t>
      </w:r>
      <w:r w:rsidRPr="009B7433">
        <w:rPr>
          <w:rFonts w:eastAsia="Times New Roman" w:cs="Times New Roman"/>
          <w:szCs w:val="28"/>
          <w:lang w:val="vi-VN" w:eastAsia="vi-VN"/>
        </w:rPr>
        <w:t>;</w:t>
      </w:r>
    </w:p>
    <w:p w14:paraId="51ACCBCB" w14:textId="4FE1C49B" w:rsidR="00AD56F6" w:rsidRDefault="00AD56F6" w:rsidP="00744A44">
      <w:pPr>
        <w:shd w:val="clear" w:color="auto" w:fill="FFFFFF"/>
        <w:spacing w:before="120" w:after="0" w:line="360" w:lineRule="exact"/>
        <w:ind w:firstLine="567"/>
        <w:jc w:val="both"/>
        <w:rPr>
          <w:rFonts w:eastAsia="Times New Roman" w:cs="Times New Roman"/>
          <w:szCs w:val="28"/>
          <w:lang w:val="vi-VN" w:eastAsia="vi-VN"/>
        </w:rPr>
      </w:pPr>
      <w:r w:rsidRPr="009B7433">
        <w:rPr>
          <w:rFonts w:eastAsia="Times New Roman" w:cs="Times New Roman"/>
          <w:szCs w:val="28"/>
          <w:lang w:val="vi-VN" w:eastAsia="vi-VN"/>
        </w:rPr>
        <w:t xml:space="preserve">- Thời gian hoàn thành </w:t>
      </w:r>
      <w:r>
        <w:rPr>
          <w:rFonts w:eastAsia="Times New Roman" w:cs="Times New Roman"/>
          <w:szCs w:val="28"/>
          <w:lang w:eastAsia="vi-VN"/>
        </w:rPr>
        <w:t>Đề</w:t>
      </w:r>
      <w:r w:rsidRPr="009B7433">
        <w:rPr>
          <w:rFonts w:eastAsia="Times New Roman" w:cs="Times New Roman"/>
          <w:szCs w:val="28"/>
          <w:lang w:val="vi-VN" w:eastAsia="vi-VN"/>
        </w:rPr>
        <w:t xml:space="preserve"> án của </w:t>
      </w:r>
      <w:r>
        <w:rPr>
          <w:rFonts w:eastAsia="Times New Roman" w:cs="Times New Roman"/>
          <w:szCs w:val="28"/>
          <w:lang w:eastAsia="vi-VN"/>
        </w:rPr>
        <w:t>UBND tỉnh</w:t>
      </w:r>
      <w:r w:rsidRPr="009B7433">
        <w:rPr>
          <w:rFonts w:eastAsia="Times New Roman" w:cs="Times New Roman"/>
          <w:szCs w:val="28"/>
          <w:lang w:val="vi-VN" w:eastAsia="vi-VN"/>
        </w:rPr>
        <w:t xml:space="preserve"> </w:t>
      </w:r>
      <w:r w:rsidRPr="009B7433">
        <w:rPr>
          <w:rFonts w:eastAsia="Times New Roman" w:cs="Times New Roman"/>
          <w:szCs w:val="28"/>
          <w:lang w:eastAsia="vi-VN"/>
        </w:rPr>
        <w:t xml:space="preserve">trước </w:t>
      </w:r>
      <w:r w:rsidRPr="009B7433">
        <w:rPr>
          <w:rFonts w:eastAsia="Times New Roman" w:cs="Times New Roman"/>
          <w:szCs w:val="28"/>
          <w:lang w:val="vi-VN" w:eastAsia="vi-VN"/>
        </w:rPr>
        <w:t xml:space="preserve">ngày </w:t>
      </w:r>
      <w:r w:rsidR="002F2CF6">
        <w:rPr>
          <w:rFonts w:eastAsia="Times New Roman" w:cs="Times New Roman"/>
          <w:szCs w:val="28"/>
          <w:lang w:eastAsia="vi-VN"/>
        </w:rPr>
        <w:t>15</w:t>
      </w:r>
      <w:r w:rsidRPr="009B7433">
        <w:rPr>
          <w:rFonts w:eastAsia="Times New Roman" w:cs="Times New Roman"/>
          <w:szCs w:val="28"/>
          <w:lang w:val="vi-VN" w:eastAsia="vi-VN"/>
        </w:rPr>
        <w:t>/</w:t>
      </w:r>
      <w:r>
        <w:rPr>
          <w:rFonts w:eastAsia="Times New Roman" w:cs="Times New Roman"/>
          <w:szCs w:val="28"/>
          <w:lang w:eastAsia="vi-VN"/>
        </w:rPr>
        <w:t>11</w:t>
      </w:r>
      <w:r w:rsidRPr="009B7433">
        <w:rPr>
          <w:rFonts w:eastAsia="Times New Roman" w:cs="Times New Roman"/>
          <w:szCs w:val="28"/>
          <w:lang w:val="vi-VN" w:eastAsia="vi-VN"/>
        </w:rPr>
        <w:t>/202</w:t>
      </w:r>
      <w:r w:rsidRPr="009B7433">
        <w:rPr>
          <w:rFonts w:eastAsia="Times New Roman" w:cs="Times New Roman"/>
          <w:szCs w:val="28"/>
          <w:lang w:eastAsia="vi-VN"/>
        </w:rPr>
        <w:t>4</w:t>
      </w:r>
      <w:r w:rsidRPr="009B7433">
        <w:rPr>
          <w:rFonts w:eastAsia="Times New Roman" w:cs="Times New Roman"/>
          <w:szCs w:val="28"/>
          <w:lang w:val="vi-VN" w:eastAsia="vi-VN"/>
        </w:rPr>
        <w:t>;</w:t>
      </w:r>
    </w:p>
    <w:p w14:paraId="10AF72D7" w14:textId="2AC09C62" w:rsidR="007A305D" w:rsidRPr="009B7433" w:rsidRDefault="007A305D" w:rsidP="00744A44">
      <w:pPr>
        <w:shd w:val="clear" w:color="auto" w:fill="FFFFFF"/>
        <w:spacing w:before="120" w:after="0" w:line="360" w:lineRule="exact"/>
        <w:ind w:firstLine="567"/>
        <w:jc w:val="both"/>
        <w:rPr>
          <w:b/>
          <w:bCs/>
          <w:szCs w:val="28"/>
        </w:rPr>
      </w:pPr>
      <w:r w:rsidRPr="009B7433">
        <w:rPr>
          <w:rFonts w:eastAsia="Times New Roman" w:cs="Times New Roman"/>
          <w:szCs w:val="28"/>
          <w:lang w:val="vi-VN" w:eastAsia="vi-VN"/>
        </w:rPr>
        <w:t xml:space="preserve">- </w:t>
      </w:r>
      <w:r w:rsidRPr="009B7433">
        <w:rPr>
          <w:rFonts w:eastAsia="Times New Roman" w:cs="Times New Roman"/>
          <w:szCs w:val="28"/>
          <w:lang w:eastAsia="vi-VN"/>
        </w:rPr>
        <w:t>Thời gian</w:t>
      </w:r>
      <w:r w:rsidRPr="009B7433">
        <w:rPr>
          <w:b/>
          <w:bCs/>
          <w:szCs w:val="28"/>
        </w:rPr>
        <w:t xml:space="preserve"> </w:t>
      </w:r>
      <w:r w:rsidRPr="009B7433">
        <w:rPr>
          <w:rFonts w:eastAsia="Times New Roman" w:cs="Times New Roman"/>
          <w:szCs w:val="28"/>
          <w:lang w:val="vi-VN" w:eastAsia="vi-VN"/>
        </w:rPr>
        <w:t xml:space="preserve">UBND tỉnh trình HĐND tỉnh </w:t>
      </w:r>
      <w:r w:rsidRPr="009B7433">
        <w:rPr>
          <w:rFonts w:cs="Times New Roman"/>
          <w:szCs w:val="28"/>
        </w:rPr>
        <w:t xml:space="preserve">xem xét thông qua Nghị </w:t>
      </w:r>
      <w:r w:rsidRPr="009B7433">
        <w:rPr>
          <w:rFonts w:eastAsia="Times New Roman" w:cs="Times New Roman"/>
          <w:szCs w:val="28"/>
          <w:lang w:val="vi-VN" w:eastAsia="vi-VN"/>
        </w:rPr>
        <w:t xml:space="preserve">quyết </w:t>
      </w:r>
      <w:r w:rsidR="00D1714D">
        <w:rPr>
          <w:rFonts w:eastAsia="Times New Roman" w:cs="Times New Roman"/>
          <w:szCs w:val="28"/>
          <w:lang w:eastAsia="vi-VN"/>
        </w:rPr>
        <w:t xml:space="preserve">tại kỳ họp </w:t>
      </w:r>
      <w:r w:rsidR="00AD56F6">
        <w:rPr>
          <w:rFonts w:eastAsia="Times New Roman" w:cs="Times New Roman"/>
          <w:szCs w:val="28"/>
          <w:lang w:eastAsia="vi-VN"/>
        </w:rPr>
        <w:t xml:space="preserve">chuyên đề tháng 11 hoặc tại kỳ họp thường </w:t>
      </w:r>
      <w:r w:rsidR="00136120">
        <w:rPr>
          <w:rFonts w:eastAsia="Times New Roman" w:cs="Times New Roman"/>
          <w:szCs w:val="28"/>
          <w:lang w:eastAsia="vi-VN"/>
        </w:rPr>
        <w:t>lệ cuối năm 2024</w:t>
      </w:r>
      <w:r w:rsidR="00AF694B">
        <w:rPr>
          <w:rFonts w:eastAsia="Times New Roman" w:cs="Times New Roman"/>
          <w:szCs w:val="28"/>
          <w:lang w:eastAsia="vi-VN"/>
        </w:rPr>
        <w:t>.</w:t>
      </w:r>
      <w:bookmarkStart w:id="0" w:name="_GoBack"/>
      <w:bookmarkEnd w:id="0"/>
    </w:p>
    <w:p w14:paraId="35D568C4" w14:textId="77777777" w:rsidR="007A305D" w:rsidRDefault="007A305D" w:rsidP="007A305D">
      <w:pPr>
        <w:spacing w:after="120" w:line="340" w:lineRule="exact"/>
        <w:ind w:firstLine="720"/>
        <w:jc w:val="both"/>
        <w:rPr>
          <w:rFonts w:cs="Times New Roman"/>
          <w:b/>
          <w:szCs w:val="28"/>
        </w:rPr>
      </w:pPr>
    </w:p>
    <w:p w14:paraId="5720E5B1" w14:textId="77777777" w:rsidR="007A305D" w:rsidRDefault="007A305D" w:rsidP="007A305D">
      <w:pPr>
        <w:spacing w:after="120" w:line="340" w:lineRule="exact"/>
        <w:ind w:firstLine="720"/>
        <w:jc w:val="both"/>
        <w:rPr>
          <w:rFonts w:cs="Times New Roman"/>
          <w:b/>
          <w:szCs w:val="28"/>
        </w:rPr>
      </w:pPr>
    </w:p>
    <w:p w14:paraId="2BCCD382" w14:textId="77777777" w:rsidR="00A64FA5" w:rsidRDefault="00A64FA5"/>
    <w:sectPr w:rsidR="00A64FA5" w:rsidSect="00B04433">
      <w:pgSz w:w="12240" w:h="15840"/>
      <w:pgMar w:top="1134" w:right="851" w:bottom="993"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7E25D" w14:textId="77777777" w:rsidR="00511AB3" w:rsidRDefault="00511AB3" w:rsidP="00954C08">
      <w:pPr>
        <w:spacing w:after="0" w:line="240" w:lineRule="auto"/>
      </w:pPr>
      <w:r>
        <w:separator/>
      </w:r>
    </w:p>
  </w:endnote>
  <w:endnote w:type="continuationSeparator" w:id="0">
    <w:p w14:paraId="2DCD8409" w14:textId="77777777" w:rsidR="00511AB3" w:rsidRDefault="00511AB3" w:rsidP="0095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7A52F" w14:textId="77777777" w:rsidR="00511AB3" w:rsidRDefault="00511AB3" w:rsidP="00954C08">
      <w:pPr>
        <w:spacing w:after="0" w:line="240" w:lineRule="auto"/>
      </w:pPr>
      <w:r>
        <w:separator/>
      </w:r>
    </w:p>
  </w:footnote>
  <w:footnote w:type="continuationSeparator" w:id="0">
    <w:p w14:paraId="110A46FA" w14:textId="77777777" w:rsidR="00511AB3" w:rsidRDefault="00511AB3" w:rsidP="00954C08">
      <w:pPr>
        <w:spacing w:after="0" w:line="240" w:lineRule="auto"/>
      </w:pPr>
      <w:r>
        <w:continuationSeparator/>
      </w:r>
    </w:p>
  </w:footnote>
  <w:footnote w:id="1">
    <w:p w14:paraId="26BAB22B" w14:textId="77777777" w:rsidR="00954C08" w:rsidRPr="004C2F4D" w:rsidRDefault="00954C08" w:rsidP="00954C08">
      <w:pPr>
        <w:shd w:val="clear" w:color="auto" w:fill="FFFFFF"/>
        <w:spacing w:after="0" w:line="240" w:lineRule="auto"/>
        <w:ind w:firstLine="567"/>
        <w:jc w:val="both"/>
        <w:rPr>
          <w:rFonts w:eastAsia="Times New Roman" w:cs="Times New Roman"/>
          <w:sz w:val="20"/>
          <w:szCs w:val="20"/>
          <w:lang w:eastAsia="vi-VN"/>
        </w:rPr>
      </w:pPr>
      <w:r w:rsidRPr="00954C08">
        <w:rPr>
          <w:rStyle w:val="ThamchiuCcchu"/>
          <w:sz w:val="20"/>
          <w:szCs w:val="20"/>
        </w:rPr>
        <w:footnoteRef/>
      </w:r>
      <w:r w:rsidRPr="00954C08">
        <w:rPr>
          <w:sz w:val="20"/>
          <w:szCs w:val="20"/>
        </w:rPr>
        <w:t xml:space="preserve"> </w:t>
      </w:r>
      <w:r w:rsidRPr="004C2F4D">
        <w:rPr>
          <w:rFonts w:eastAsia="Times New Roman" w:cs="Times New Roman"/>
          <w:sz w:val="20"/>
          <w:szCs w:val="20"/>
          <w:lang w:val="vi-VN" w:eastAsia="vi-VN"/>
        </w:rPr>
        <w:t xml:space="preserve">Hướng dẫn </w:t>
      </w:r>
      <w:r w:rsidRPr="004C2F4D">
        <w:rPr>
          <w:rFonts w:eastAsia="Times New Roman" w:cs="Times New Roman"/>
          <w:sz w:val="20"/>
          <w:szCs w:val="20"/>
          <w:lang w:eastAsia="vi-VN"/>
        </w:rPr>
        <w:t>số 1421/HD-SNV ngày 13/9/2024 về quy trình và hồ sơ sắp xếp, sáp nhập, đổi tên thôn, tổ dân phố trên địa bàn tỉnh Bắc Kạn năm 2024; kiện toàn các tổ chức và bố trí người hoạt động không chuyên trách ở thôn, tổ dân phố sau khi sắp xếp, sáp nhập, đổi tên.</w:t>
      </w:r>
    </w:p>
    <w:p w14:paraId="37E8DED6" w14:textId="180A5EB4" w:rsidR="00954C08" w:rsidRDefault="00954C08">
      <w:pPr>
        <w:pStyle w:val="VnbanCcch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F70C4"/>
    <w:multiLevelType w:val="hybridMultilevel"/>
    <w:tmpl w:val="07F49D16"/>
    <w:lvl w:ilvl="0" w:tplc="DB562E8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E4639E1"/>
    <w:multiLevelType w:val="hybridMultilevel"/>
    <w:tmpl w:val="67B05554"/>
    <w:lvl w:ilvl="0" w:tplc="F65E3A5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A0"/>
    <w:rsid w:val="0000005F"/>
    <w:rsid w:val="00000AB1"/>
    <w:rsid w:val="000010E0"/>
    <w:rsid w:val="000023D4"/>
    <w:rsid w:val="00002533"/>
    <w:rsid w:val="000032AD"/>
    <w:rsid w:val="00003530"/>
    <w:rsid w:val="00004615"/>
    <w:rsid w:val="00004E98"/>
    <w:rsid w:val="00005655"/>
    <w:rsid w:val="00005777"/>
    <w:rsid w:val="00005AC4"/>
    <w:rsid w:val="00006307"/>
    <w:rsid w:val="00006E20"/>
    <w:rsid w:val="000105B6"/>
    <w:rsid w:val="0001072C"/>
    <w:rsid w:val="00010DF3"/>
    <w:rsid w:val="00012F67"/>
    <w:rsid w:val="0001302A"/>
    <w:rsid w:val="00013853"/>
    <w:rsid w:val="0001443B"/>
    <w:rsid w:val="0001443F"/>
    <w:rsid w:val="00014D42"/>
    <w:rsid w:val="0001556F"/>
    <w:rsid w:val="00015696"/>
    <w:rsid w:val="00015CCC"/>
    <w:rsid w:val="00016660"/>
    <w:rsid w:val="000175D9"/>
    <w:rsid w:val="00017C98"/>
    <w:rsid w:val="00022ACD"/>
    <w:rsid w:val="00022FE6"/>
    <w:rsid w:val="00023773"/>
    <w:rsid w:val="0002435C"/>
    <w:rsid w:val="00024C9F"/>
    <w:rsid w:val="00025E2C"/>
    <w:rsid w:val="00026235"/>
    <w:rsid w:val="00026467"/>
    <w:rsid w:val="00026887"/>
    <w:rsid w:val="000268B1"/>
    <w:rsid w:val="000268BF"/>
    <w:rsid w:val="000268D1"/>
    <w:rsid w:val="00026E1F"/>
    <w:rsid w:val="00027F45"/>
    <w:rsid w:val="000304BE"/>
    <w:rsid w:val="00030653"/>
    <w:rsid w:val="00030695"/>
    <w:rsid w:val="000308FA"/>
    <w:rsid w:val="0003246D"/>
    <w:rsid w:val="00033646"/>
    <w:rsid w:val="00036B32"/>
    <w:rsid w:val="0003701A"/>
    <w:rsid w:val="000411F2"/>
    <w:rsid w:val="00041D74"/>
    <w:rsid w:val="00041DDC"/>
    <w:rsid w:val="00042DD7"/>
    <w:rsid w:val="00043C4C"/>
    <w:rsid w:val="00043DF6"/>
    <w:rsid w:val="00044729"/>
    <w:rsid w:val="00044D4B"/>
    <w:rsid w:val="00046DC6"/>
    <w:rsid w:val="000505AF"/>
    <w:rsid w:val="00050957"/>
    <w:rsid w:val="0005307C"/>
    <w:rsid w:val="00053409"/>
    <w:rsid w:val="00054815"/>
    <w:rsid w:val="00055868"/>
    <w:rsid w:val="00056204"/>
    <w:rsid w:val="000564A8"/>
    <w:rsid w:val="00056D02"/>
    <w:rsid w:val="00056E12"/>
    <w:rsid w:val="000577DB"/>
    <w:rsid w:val="000578A2"/>
    <w:rsid w:val="00060592"/>
    <w:rsid w:val="00062BEC"/>
    <w:rsid w:val="000638A9"/>
    <w:rsid w:val="00063EC9"/>
    <w:rsid w:val="00066062"/>
    <w:rsid w:val="00067E15"/>
    <w:rsid w:val="00073BDC"/>
    <w:rsid w:val="00073E73"/>
    <w:rsid w:val="00073EA4"/>
    <w:rsid w:val="00074FFD"/>
    <w:rsid w:val="00075942"/>
    <w:rsid w:val="0007597F"/>
    <w:rsid w:val="000769C2"/>
    <w:rsid w:val="0007782E"/>
    <w:rsid w:val="000814E0"/>
    <w:rsid w:val="00081509"/>
    <w:rsid w:val="0008267C"/>
    <w:rsid w:val="0008293A"/>
    <w:rsid w:val="000835B7"/>
    <w:rsid w:val="00084314"/>
    <w:rsid w:val="00085CC0"/>
    <w:rsid w:val="00086AA9"/>
    <w:rsid w:val="00086DD7"/>
    <w:rsid w:val="00091C16"/>
    <w:rsid w:val="00091FE8"/>
    <w:rsid w:val="000922E3"/>
    <w:rsid w:val="00092F84"/>
    <w:rsid w:val="000943E1"/>
    <w:rsid w:val="000948BC"/>
    <w:rsid w:val="0009622D"/>
    <w:rsid w:val="000A1927"/>
    <w:rsid w:val="000A1A05"/>
    <w:rsid w:val="000A1AF5"/>
    <w:rsid w:val="000A1EE9"/>
    <w:rsid w:val="000A34DA"/>
    <w:rsid w:val="000A40F7"/>
    <w:rsid w:val="000A452A"/>
    <w:rsid w:val="000A6208"/>
    <w:rsid w:val="000A7650"/>
    <w:rsid w:val="000A7C91"/>
    <w:rsid w:val="000B0FF3"/>
    <w:rsid w:val="000B1F26"/>
    <w:rsid w:val="000B419D"/>
    <w:rsid w:val="000B523A"/>
    <w:rsid w:val="000B564B"/>
    <w:rsid w:val="000B5F20"/>
    <w:rsid w:val="000B60DD"/>
    <w:rsid w:val="000C04A3"/>
    <w:rsid w:val="000C1065"/>
    <w:rsid w:val="000C1E60"/>
    <w:rsid w:val="000C2981"/>
    <w:rsid w:val="000C327D"/>
    <w:rsid w:val="000C3CC9"/>
    <w:rsid w:val="000C437D"/>
    <w:rsid w:val="000C48BA"/>
    <w:rsid w:val="000C4A58"/>
    <w:rsid w:val="000C69EF"/>
    <w:rsid w:val="000D0100"/>
    <w:rsid w:val="000D04BD"/>
    <w:rsid w:val="000D0DA6"/>
    <w:rsid w:val="000D1BB8"/>
    <w:rsid w:val="000D2290"/>
    <w:rsid w:val="000D3426"/>
    <w:rsid w:val="000D37E5"/>
    <w:rsid w:val="000D3B1D"/>
    <w:rsid w:val="000D41D7"/>
    <w:rsid w:val="000D4C0D"/>
    <w:rsid w:val="000D667E"/>
    <w:rsid w:val="000D6E90"/>
    <w:rsid w:val="000D736F"/>
    <w:rsid w:val="000D75B5"/>
    <w:rsid w:val="000E2046"/>
    <w:rsid w:val="000E2141"/>
    <w:rsid w:val="000E436F"/>
    <w:rsid w:val="000E44C8"/>
    <w:rsid w:val="000E45DA"/>
    <w:rsid w:val="000E7929"/>
    <w:rsid w:val="000E7983"/>
    <w:rsid w:val="000F0153"/>
    <w:rsid w:val="000F14BF"/>
    <w:rsid w:val="000F2417"/>
    <w:rsid w:val="000F4016"/>
    <w:rsid w:val="000F5531"/>
    <w:rsid w:val="000F5E76"/>
    <w:rsid w:val="000F618A"/>
    <w:rsid w:val="000F7C64"/>
    <w:rsid w:val="000F7F03"/>
    <w:rsid w:val="00100A26"/>
    <w:rsid w:val="00100D01"/>
    <w:rsid w:val="00100E26"/>
    <w:rsid w:val="00100E9D"/>
    <w:rsid w:val="001010B1"/>
    <w:rsid w:val="001021B5"/>
    <w:rsid w:val="00102A76"/>
    <w:rsid w:val="00103A29"/>
    <w:rsid w:val="001041D2"/>
    <w:rsid w:val="001048EF"/>
    <w:rsid w:val="00107048"/>
    <w:rsid w:val="00107E30"/>
    <w:rsid w:val="00112118"/>
    <w:rsid w:val="00112B7B"/>
    <w:rsid w:val="00112FD3"/>
    <w:rsid w:val="0011349E"/>
    <w:rsid w:val="00113640"/>
    <w:rsid w:val="00113A1D"/>
    <w:rsid w:val="00114333"/>
    <w:rsid w:val="0011520F"/>
    <w:rsid w:val="00115E48"/>
    <w:rsid w:val="00116483"/>
    <w:rsid w:val="00116733"/>
    <w:rsid w:val="001169CE"/>
    <w:rsid w:val="00117CD6"/>
    <w:rsid w:val="00117F60"/>
    <w:rsid w:val="00120833"/>
    <w:rsid w:val="00121E70"/>
    <w:rsid w:val="0012316F"/>
    <w:rsid w:val="001234BE"/>
    <w:rsid w:val="0012422C"/>
    <w:rsid w:val="00125DD6"/>
    <w:rsid w:val="00127398"/>
    <w:rsid w:val="001309B2"/>
    <w:rsid w:val="00131E81"/>
    <w:rsid w:val="00132976"/>
    <w:rsid w:val="00133ABB"/>
    <w:rsid w:val="00133F44"/>
    <w:rsid w:val="00135128"/>
    <w:rsid w:val="00136120"/>
    <w:rsid w:val="00140EA5"/>
    <w:rsid w:val="0014168E"/>
    <w:rsid w:val="001433EB"/>
    <w:rsid w:val="00143C3A"/>
    <w:rsid w:val="00144C67"/>
    <w:rsid w:val="00146820"/>
    <w:rsid w:val="0014691F"/>
    <w:rsid w:val="00147800"/>
    <w:rsid w:val="00151639"/>
    <w:rsid w:val="00152230"/>
    <w:rsid w:val="00152255"/>
    <w:rsid w:val="00157014"/>
    <w:rsid w:val="001570ED"/>
    <w:rsid w:val="0016289B"/>
    <w:rsid w:val="00163CE9"/>
    <w:rsid w:val="00164314"/>
    <w:rsid w:val="001645B4"/>
    <w:rsid w:val="00165A1C"/>
    <w:rsid w:val="001666DB"/>
    <w:rsid w:val="001666EA"/>
    <w:rsid w:val="00166810"/>
    <w:rsid w:val="00166E3C"/>
    <w:rsid w:val="001709E8"/>
    <w:rsid w:val="001716FD"/>
    <w:rsid w:val="00171974"/>
    <w:rsid w:val="00172503"/>
    <w:rsid w:val="001728FF"/>
    <w:rsid w:val="00173B40"/>
    <w:rsid w:val="001755ED"/>
    <w:rsid w:val="00175A9D"/>
    <w:rsid w:val="001760CE"/>
    <w:rsid w:val="001764F4"/>
    <w:rsid w:val="001765B8"/>
    <w:rsid w:val="001779FA"/>
    <w:rsid w:val="00180724"/>
    <w:rsid w:val="00180C8B"/>
    <w:rsid w:val="001822D9"/>
    <w:rsid w:val="00182347"/>
    <w:rsid w:val="001838B4"/>
    <w:rsid w:val="00183C68"/>
    <w:rsid w:val="001846D1"/>
    <w:rsid w:val="00186B20"/>
    <w:rsid w:val="00190808"/>
    <w:rsid w:val="0019174D"/>
    <w:rsid w:val="00192CCF"/>
    <w:rsid w:val="00193D24"/>
    <w:rsid w:val="001952B4"/>
    <w:rsid w:val="0019530F"/>
    <w:rsid w:val="00196387"/>
    <w:rsid w:val="00196D9C"/>
    <w:rsid w:val="001A01C1"/>
    <w:rsid w:val="001A0794"/>
    <w:rsid w:val="001A1434"/>
    <w:rsid w:val="001A335E"/>
    <w:rsid w:val="001A39F2"/>
    <w:rsid w:val="001A5452"/>
    <w:rsid w:val="001A5EBB"/>
    <w:rsid w:val="001A79FA"/>
    <w:rsid w:val="001B03EE"/>
    <w:rsid w:val="001B0900"/>
    <w:rsid w:val="001B2F45"/>
    <w:rsid w:val="001B3109"/>
    <w:rsid w:val="001B3FEF"/>
    <w:rsid w:val="001B4801"/>
    <w:rsid w:val="001B5C2D"/>
    <w:rsid w:val="001B685F"/>
    <w:rsid w:val="001B6EEC"/>
    <w:rsid w:val="001B7108"/>
    <w:rsid w:val="001B7516"/>
    <w:rsid w:val="001B7988"/>
    <w:rsid w:val="001C03CF"/>
    <w:rsid w:val="001C227F"/>
    <w:rsid w:val="001C321B"/>
    <w:rsid w:val="001C3698"/>
    <w:rsid w:val="001C5574"/>
    <w:rsid w:val="001C5A61"/>
    <w:rsid w:val="001D03E3"/>
    <w:rsid w:val="001D1569"/>
    <w:rsid w:val="001D1677"/>
    <w:rsid w:val="001D17D9"/>
    <w:rsid w:val="001D183E"/>
    <w:rsid w:val="001D194B"/>
    <w:rsid w:val="001D35C9"/>
    <w:rsid w:val="001D4DBD"/>
    <w:rsid w:val="001D649D"/>
    <w:rsid w:val="001D675E"/>
    <w:rsid w:val="001D68A9"/>
    <w:rsid w:val="001D79F1"/>
    <w:rsid w:val="001D7F07"/>
    <w:rsid w:val="001E0579"/>
    <w:rsid w:val="001E076F"/>
    <w:rsid w:val="001E0F64"/>
    <w:rsid w:val="001E1C18"/>
    <w:rsid w:val="001E1DBE"/>
    <w:rsid w:val="001E31E1"/>
    <w:rsid w:val="001E5076"/>
    <w:rsid w:val="001E51B9"/>
    <w:rsid w:val="001E51CB"/>
    <w:rsid w:val="001E73D3"/>
    <w:rsid w:val="001F0257"/>
    <w:rsid w:val="001F05C5"/>
    <w:rsid w:val="001F0CE3"/>
    <w:rsid w:val="001F302D"/>
    <w:rsid w:val="001F33AE"/>
    <w:rsid w:val="001F65FE"/>
    <w:rsid w:val="001F68DC"/>
    <w:rsid w:val="001F6B8A"/>
    <w:rsid w:val="0020003B"/>
    <w:rsid w:val="002003E2"/>
    <w:rsid w:val="00200598"/>
    <w:rsid w:val="00202889"/>
    <w:rsid w:val="00202DB9"/>
    <w:rsid w:val="00203ACA"/>
    <w:rsid w:val="00204AC1"/>
    <w:rsid w:val="002053E2"/>
    <w:rsid w:val="00207574"/>
    <w:rsid w:val="00207C1E"/>
    <w:rsid w:val="00210A75"/>
    <w:rsid w:val="00210C42"/>
    <w:rsid w:val="00212AA9"/>
    <w:rsid w:val="00214074"/>
    <w:rsid w:val="0021490E"/>
    <w:rsid w:val="00214D99"/>
    <w:rsid w:val="00215626"/>
    <w:rsid w:val="00216B2A"/>
    <w:rsid w:val="0021704E"/>
    <w:rsid w:val="00220295"/>
    <w:rsid w:val="00221212"/>
    <w:rsid w:val="00221919"/>
    <w:rsid w:val="00221DB1"/>
    <w:rsid w:val="00222336"/>
    <w:rsid w:val="00222BF2"/>
    <w:rsid w:val="00223274"/>
    <w:rsid w:val="00223CA8"/>
    <w:rsid w:val="0022542F"/>
    <w:rsid w:val="002268B4"/>
    <w:rsid w:val="0022697F"/>
    <w:rsid w:val="00226BD5"/>
    <w:rsid w:val="00231D73"/>
    <w:rsid w:val="0023220B"/>
    <w:rsid w:val="00232CFB"/>
    <w:rsid w:val="0023432A"/>
    <w:rsid w:val="0023474B"/>
    <w:rsid w:val="00234C03"/>
    <w:rsid w:val="00234CEB"/>
    <w:rsid w:val="002354F5"/>
    <w:rsid w:val="00236BD3"/>
    <w:rsid w:val="00237942"/>
    <w:rsid w:val="00240035"/>
    <w:rsid w:val="00240833"/>
    <w:rsid w:val="00240AE3"/>
    <w:rsid w:val="002418AE"/>
    <w:rsid w:val="00242786"/>
    <w:rsid w:val="002443CD"/>
    <w:rsid w:val="00244692"/>
    <w:rsid w:val="002452E7"/>
    <w:rsid w:val="00246468"/>
    <w:rsid w:val="002473BA"/>
    <w:rsid w:val="00247836"/>
    <w:rsid w:val="0025009C"/>
    <w:rsid w:val="0025186A"/>
    <w:rsid w:val="002522FB"/>
    <w:rsid w:val="00252629"/>
    <w:rsid w:val="00252FFA"/>
    <w:rsid w:val="002530B2"/>
    <w:rsid w:val="00253FF1"/>
    <w:rsid w:val="0025425A"/>
    <w:rsid w:val="00254353"/>
    <w:rsid w:val="00254873"/>
    <w:rsid w:val="00254D22"/>
    <w:rsid w:val="002554FE"/>
    <w:rsid w:val="00255598"/>
    <w:rsid w:val="00257774"/>
    <w:rsid w:val="002609AD"/>
    <w:rsid w:val="00260AE6"/>
    <w:rsid w:val="0026139E"/>
    <w:rsid w:val="00263F6F"/>
    <w:rsid w:val="00265000"/>
    <w:rsid w:val="00265204"/>
    <w:rsid w:val="00266303"/>
    <w:rsid w:val="00266F29"/>
    <w:rsid w:val="002711AC"/>
    <w:rsid w:val="002718A3"/>
    <w:rsid w:val="0027198D"/>
    <w:rsid w:val="00271BB9"/>
    <w:rsid w:val="0027293A"/>
    <w:rsid w:val="00272C1A"/>
    <w:rsid w:val="002737DB"/>
    <w:rsid w:val="002738F3"/>
    <w:rsid w:val="00273EA0"/>
    <w:rsid w:val="0027499E"/>
    <w:rsid w:val="00274F13"/>
    <w:rsid w:val="00275579"/>
    <w:rsid w:val="00275B63"/>
    <w:rsid w:val="00275E10"/>
    <w:rsid w:val="00276667"/>
    <w:rsid w:val="002770FD"/>
    <w:rsid w:val="00277729"/>
    <w:rsid w:val="00277B46"/>
    <w:rsid w:val="00277C26"/>
    <w:rsid w:val="00281694"/>
    <w:rsid w:val="002857A7"/>
    <w:rsid w:val="00285FF8"/>
    <w:rsid w:val="002861DC"/>
    <w:rsid w:val="0029052E"/>
    <w:rsid w:val="002908B4"/>
    <w:rsid w:val="00291543"/>
    <w:rsid w:val="002917D4"/>
    <w:rsid w:val="00291BA5"/>
    <w:rsid w:val="002924DE"/>
    <w:rsid w:val="0029506D"/>
    <w:rsid w:val="002962ED"/>
    <w:rsid w:val="002A1404"/>
    <w:rsid w:val="002A38C4"/>
    <w:rsid w:val="002A4EB9"/>
    <w:rsid w:val="002A6C2F"/>
    <w:rsid w:val="002A71F3"/>
    <w:rsid w:val="002B1C33"/>
    <w:rsid w:val="002B419A"/>
    <w:rsid w:val="002B44DE"/>
    <w:rsid w:val="002B4AEE"/>
    <w:rsid w:val="002B4F32"/>
    <w:rsid w:val="002B50E3"/>
    <w:rsid w:val="002B680C"/>
    <w:rsid w:val="002B72A7"/>
    <w:rsid w:val="002C09D2"/>
    <w:rsid w:val="002C0BE7"/>
    <w:rsid w:val="002C2AAC"/>
    <w:rsid w:val="002C3D5A"/>
    <w:rsid w:val="002C4EA0"/>
    <w:rsid w:val="002C5744"/>
    <w:rsid w:val="002C60D8"/>
    <w:rsid w:val="002C71AD"/>
    <w:rsid w:val="002C7E86"/>
    <w:rsid w:val="002D24B3"/>
    <w:rsid w:val="002D2FAC"/>
    <w:rsid w:val="002D2FE8"/>
    <w:rsid w:val="002D37C9"/>
    <w:rsid w:val="002D3ACB"/>
    <w:rsid w:val="002D3BB4"/>
    <w:rsid w:val="002D3BB5"/>
    <w:rsid w:val="002D4520"/>
    <w:rsid w:val="002D5B0E"/>
    <w:rsid w:val="002D6110"/>
    <w:rsid w:val="002D71DE"/>
    <w:rsid w:val="002D7B0E"/>
    <w:rsid w:val="002E0166"/>
    <w:rsid w:val="002E0D6A"/>
    <w:rsid w:val="002E2FAF"/>
    <w:rsid w:val="002E3B9A"/>
    <w:rsid w:val="002E4374"/>
    <w:rsid w:val="002E49EE"/>
    <w:rsid w:val="002E55BD"/>
    <w:rsid w:val="002E5DA2"/>
    <w:rsid w:val="002F18D3"/>
    <w:rsid w:val="002F1B63"/>
    <w:rsid w:val="002F1F4B"/>
    <w:rsid w:val="002F2C9C"/>
    <w:rsid w:val="002F2CF6"/>
    <w:rsid w:val="002F3C76"/>
    <w:rsid w:val="002F45A4"/>
    <w:rsid w:val="002F49CC"/>
    <w:rsid w:val="002F4F5D"/>
    <w:rsid w:val="002F5596"/>
    <w:rsid w:val="002F7170"/>
    <w:rsid w:val="002F764E"/>
    <w:rsid w:val="002F770A"/>
    <w:rsid w:val="002F7B18"/>
    <w:rsid w:val="002F7C16"/>
    <w:rsid w:val="003006FD"/>
    <w:rsid w:val="003037D4"/>
    <w:rsid w:val="00303CFB"/>
    <w:rsid w:val="00303D23"/>
    <w:rsid w:val="003047FC"/>
    <w:rsid w:val="0030492E"/>
    <w:rsid w:val="00304E35"/>
    <w:rsid w:val="00304EAB"/>
    <w:rsid w:val="00305397"/>
    <w:rsid w:val="0030575C"/>
    <w:rsid w:val="003064B2"/>
    <w:rsid w:val="0030720E"/>
    <w:rsid w:val="00307661"/>
    <w:rsid w:val="003107B3"/>
    <w:rsid w:val="00310A56"/>
    <w:rsid w:val="003122B9"/>
    <w:rsid w:val="00312B2F"/>
    <w:rsid w:val="00312DCE"/>
    <w:rsid w:val="00317CEB"/>
    <w:rsid w:val="003236F4"/>
    <w:rsid w:val="00323C2C"/>
    <w:rsid w:val="00325041"/>
    <w:rsid w:val="0032651F"/>
    <w:rsid w:val="00330F7A"/>
    <w:rsid w:val="0033195F"/>
    <w:rsid w:val="00331BF8"/>
    <w:rsid w:val="0033338D"/>
    <w:rsid w:val="00333520"/>
    <w:rsid w:val="0033389B"/>
    <w:rsid w:val="0033575C"/>
    <w:rsid w:val="00337B20"/>
    <w:rsid w:val="00340257"/>
    <w:rsid w:val="00341A80"/>
    <w:rsid w:val="00343814"/>
    <w:rsid w:val="00343FAE"/>
    <w:rsid w:val="0034519F"/>
    <w:rsid w:val="0034724C"/>
    <w:rsid w:val="003502C0"/>
    <w:rsid w:val="0035085C"/>
    <w:rsid w:val="00350A02"/>
    <w:rsid w:val="00350E94"/>
    <w:rsid w:val="003515BA"/>
    <w:rsid w:val="00351777"/>
    <w:rsid w:val="00352A53"/>
    <w:rsid w:val="00352EC2"/>
    <w:rsid w:val="00353FB8"/>
    <w:rsid w:val="00356EA3"/>
    <w:rsid w:val="0035770A"/>
    <w:rsid w:val="00357852"/>
    <w:rsid w:val="00357D3F"/>
    <w:rsid w:val="00360420"/>
    <w:rsid w:val="00361D49"/>
    <w:rsid w:val="00362917"/>
    <w:rsid w:val="003634B0"/>
    <w:rsid w:val="003640C8"/>
    <w:rsid w:val="0036427F"/>
    <w:rsid w:val="00364CE8"/>
    <w:rsid w:val="00365E08"/>
    <w:rsid w:val="00366A6C"/>
    <w:rsid w:val="00367AF1"/>
    <w:rsid w:val="00367C9D"/>
    <w:rsid w:val="00371174"/>
    <w:rsid w:val="003720C7"/>
    <w:rsid w:val="0037227E"/>
    <w:rsid w:val="003722B6"/>
    <w:rsid w:val="003745D9"/>
    <w:rsid w:val="00375D1B"/>
    <w:rsid w:val="00376EBF"/>
    <w:rsid w:val="0037799A"/>
    <w:rsid w:val="00381555"/>
    <w:rsid w:val="00382A03"/>
    <w:rsid w:val="0038309B"/>
    <w:rsid w:val="00383C02"/>
    <w:rsid w:val="00383C09"/>
    <w:rsid w:val="00384186"/>
    <w:rsid w:val="00384DCF"/>
    <w:rsid w:val="003853D6"/>
    <w:rsid w:val="00386DA6"/>
    <w:rsid w:val="0038766B"/>
    <w:rsid w:val="00390941"/>
    <w:rsid w:val="00390B5A"/>
    <w:rsid w:val="003913CB"/>
    <w:rsid w:val="00393489"/>
    <w:rsid w:val="00393E63"/>
    <w:rsid w:val="00393F5A"/>
    <w:rsid w:val="0039435E"/>
    <w:rsid w:val="00394C11"/>
    <w:rsid w:val="00394F15"/>
    <w:rsid w:val="003952C3"/>
    <w:rsid w:val="003969CC"/>
    <w:rsid w:val="0039708C"/>
    <w:rsid w:val="003970E4"/>
    <w:rsid w:val="00397EA3"/>
    <w:rsid w:val="003A0D44"/>
    <w:rsid w:val="003A2FCD"/>
    <w:rsid w:val="003A34BA"/>
    <w:rsid w:val="003A3CC8"/>
    <w:rsid w:val="003A48AD"/>
    <w:rsid w:val="003A6FFB"/>
    <w:rsid w:val="003A74A7"/>
    <w:rsid w:val="003A79CB"/>
    <w:rsid w:val="003A7D2F"/>
    <w:rsid w:val="003B0AB6"/>
    <w:rsid w:val="003B1841"/>
    <w:rsid w:val="003B18D0"/>
    <w:rsid w:val="003B28A3"/>
    <w:rsid w:val="003B33C3"/>
    <w:rsid w:val="003B3F4E"/>
    <w:rsid w:val="003B4129"/>
    <w:rsid w:val="003B415F"/>
    <w:rsid w:val="003B4769"/>
    <w:rsid w:val="003B4A69"/>
    <w:rsid w:val="003B4F30"/>
    <w:rsid w:val="003B540D"/>
    <w:rsid w:val="003B5773"/>
    <w:rsid w:val="003B5880"/>
    <w:rsid w:val="003B63FA"/>
    <w:rsid w:val="003B6E32"/>
    <w:rsid w:val="003B751A"/>
    <w:rsid w:val="003B79BC"/>
    <w:rsid w:val="003C1197"/>
    <w:rsid w:val="003C19BD"/>
    <w:rsid w:val="003C1F19"/>
    <w:rsid w:val="003C3B7B"/>
    <w:rsid w:val="003C45C2"/>
    <w:rsid w:val="003C5406"/>
    <w:rsid w:val="003C566B"/>
    <w:rsid w:val="003C5C05"/>
    <w:rsid w:val="003C6042"/>
    <w:rsid w:val="003C67A6"/>
    <w:rsid w:val="003C759A"/>
    <w:rsid w:val="003C7770"/>
    <w:rsid w:val="003C7E91"/>
    <w:rsid w:val="003C7FA5"/>
    <w:rsid w:val="003D036A"/>
    <w:rsid w:val="003D0E5D"/>
    <w:rsid w:val="003D392A"/>
    <w:rsid w:val="003D3CB1"/>
    <w:rsid w:val="003D52CA"/>
    <w:rsid w:val="003D741B"/>
    <w:rsid w:val="003D7542"/>
    <w:rsid w:val="003E0668"/>
    <w:rsid w:val="003E1313"/>
    <w:rsid w:val="003E1A39"/>
    <w:rsid w:val="003E35CA"/>
    <w:rsid w:val="003E3786"/>
    <w:rsid w:val="003E4DEF"/>
    <w:rsid w:val="003E5087"/>
    <w:rsid w:val="003E5321"/>
    <w:rsid w:val="003E70FD"/>
    <w:rsid w:val="003F0751"/>
    <w:rsid w:val="003F25DB"/>
    <w:rsid w:val="003F267E"/>
    <w:rsid w:val="003F2929"/>
    <w:rsid w:val="003F33D9"/>
    <w:rsid w:val="003F42D2"/>
    <w:rsid w:val="003F4D16"/>
    <w:rsid w:val="003F5A51"/>
    <w:rsid w:val="003F5EF4"/>
    <w:rsid w:val="003F6C99"/>
    <w:rsid w:val="003F7523"/>
    <w:rsid w:val="003F7B68"/>
    <w:rsid w:val="004017FD"/>
    <w:rsid w:val="00402FC9"/>
    <w:rsid w:val="004043FB"/>
    <w:rsid w:val="0040478C"/>
    <w:rsid w:val="00404E8F"/>
    <w:rsid w:val="00405003"/>
    <w:rsid w:val="00405C57"/>
    <w:rsid w:val="004108E2"/>
    <w:rsid w:val="004120A7"/>
    <w:rsid w:val="0041307B"/>
    <w:rsid w:val="00413FF9"/>
    <w:rsid w:val="00414287"/>
    <w:rsid w:val="00414390"/>
    <w:rsid w:val="00414635"/>
    <w:rsid w:val="00414F4E"/>
    <w:rsid w:val="0041527F"/>
    <w:rsid w:val="0041558F"/>
    <w:rsid w:val="00415FDA"/>
    <w:rsid w:val="004211FC"/>
    <w:rsid w:val="00421764"/>
    <w:rsid w:val="00421D9E"/>
    <w:rsid w:val="00421FBC"/>
    <w:rsid w:val="0042242E"/>
    <w:rsid w:val="00423086"/>
    <w:rsid w:val="00423423"/>
    <w:rsid w:val="00423B9D"/>
    <w:rsid w:val="00424419"/>
    <w:rsid w:val="004249FB"/>
    <w:rsid w:val="0042534B"/>
    <w:rsid w:val="00425552"/>
    <w:rsid w:val="00425A1A"/>
    <w:rsid w:val="00425DAD"/>
    <w:rsid w:val="0042636D"/>
    <w:rsid w:val="004268F0"/>
    <w:rsid w:val="004269F2"/>
    <w:rsid w:val="0042766E"/>
    <w:rsid w:val="00430761"/>
    <w:rsid w:val="00430F4C"/>
    <w:rsid w:val="00431615"/>
    <w:rsid w:val="004319E1"/>
    <w:rsid w:val="004322B7"/>
    <w:rsid w:val="0043302E"/>
    <w:rsid w:val="00433B14"/>
    <w:rsid w:val="00433B81"/>
    <w:rsid w:val="00434FE4"/>
    <w:rsid w:val="00435E1A"/>
    <w:rsid w:val="004363AE"/>
    <w:rsid w:val="004408B6"/>
    <w:rsid w:val="0044110F"/>
    <w:rsid w:val="004419EE"/>
    <w:rsid w:val="00442422"/>
    <w:rsid w:val="004440DF"/>
    <w:rsid w:val="004443DF"/>
    <w:rsid w:val="00444A0F"/>
    <w:rsid w:val="00444BA9"/>
    <w:rsid w:val="00446B8A"/>
    <w:rsid w:val="00446BD5"/>
    <w:rsid w:val="0045111E"/>
    <w:rsid w:val="0045301D"/>
    <w:rsid w:val="00453D58"/>
    <w:rsid w:val="0045422A"/>
    <w:rsid w:val="00456433"/>
    <w:rsid w:val="00456DAF"/>
    <w:rsid w:val="00457CDD"/>
    <w:rsid w:val="0046145C"/>
    <w:rsid w:val="0046283D"/>
    <w:rsid w:val="004629E6"/>
    <w:rsid w:val="00462D3B"/>
    <w:rsid w:val="00464161"/>
    <w:rsid w:val="004669AF"/>
    <w:rsid w:val="0046797B"/>
    <w:rsid w:val="004679F3"/>
    <w:rsid w:val="00470561"/>
    <w:rsid w:val="004719F2"/>
    <w:rsid w:val="00472218"/>
    <w:rsid w:val="0047296E"/>
    <w:rsid w:val="00472CB5"/>
    <w:rsid w:val="00473794"/>
    <w:rsid w:val="00473E9B"/>
    <w:rsid w:val="00475267"/>
    <w:rsid w:val="00477ADA"/>
    <w:rsid w:val="0048045B"/>
    <w:rsid w:val="00480D6E"/>
    <w:rsid w:val="00480FA8"/>
    <w:rsid w:val="00483484"/>
    <w:rsid w:val="0048532B"/>
    <w:rsid w:val="00485E58"/>
    <w:rsid w:val="004860E3"/>
    <w:rsid w:val="0048718A"/>
    <w:rsid w:val="00490143"/>
    <w:rsid w:val="0049267B"/>
    <w:rsid w:val="00494855"/>
    <w:rsid w:val="00494AE4"/>
    <w:rsid w:val="00494EB6"/>
    <w:rsid w:val="00496014"/>
    <w:rsid w:val="00496053"/>
    <w:rsid w:val="00496299"/>
    <w:rsid w:val="004965FD"/>
    <w:rsid w:val="00497559"/>
    <w:rsid w:val="004977B8"/>
    <w:rsid w:val="00497A51"/>
    <w:rsid w:val="004A162E"/>
    <w:rsid w:val="004A3337"/>
    <w:rsid w:val="004A3C3B"/>
    <w:rsid w:val="004A4684"/>
    <w:rsid w:val="004A66E1"/>
    <w:rsid w:val="004B1AEB"/>
    <w:rsid w:val="004B1DBD"/>
    <w:rsid w:val="004B2CFB"/>
    <w:rsid w:val="004B2DEA"/>
    <w:rsid w:val="004B4748"/>
    <w:rsid w:val="004B5043"/>
    <w:rsid w:val="004B6266"/>
    <w:rsid w:val="004B666E"/>
    <w:rsid w:val="004B69A1"/>
    <w:rsid w:val="004B6BFA"/>
    <w:rsid w:val="004B7D6C"/>
    <w:rsid w:val="004B7F74"/>
    <w:rsid w:val="004B7F97"/>
    <w:rsid w:val="004C0A67"/>
    <w:rsid w:val="004C2067"/>
    <w:rsid w:val="004C2BF6"/>
    <w:rsid w:val="004C2E93"/>
    <w:rsid w:val="004C2F4D"/>
    <w:rsid w:val="004C3847"/>
    <w:rsid w:val="004C3F5E"/>
    <w:rsid w:val="004C4272"/>
    <w:rsid w:val="004C473D"/>
    <w:rsid w:val="004C4D66"/>
    <w:rsid w:val="004C5022"/>
    <w:rsid w:val="004C77FB"/>
    <w:rsid w:val="004D0902"/>
    <w:rsid w:val="004D10E3"/>
    <w:rsid w:val="004D214C"/>
    <w:rsid w:val="004D2458"/>
    <w:rsid w:val="004D2AB7"/>
    <w:rsid w:val="004D3204"/>
    <w:rsid w:val="004D3DB0"/>
    <w:rsid w:val="004D5DA3"/>
    <w:rsid w:val="004D6176"/>
    <w:rsid w:val="004D6632"/>
    <w:rsid w:val="004D6A25"/>
    <w:rsid w:val="004D7E97"/>
    <w:rsid w:val="004E2DBC"/>
    <w:rsid w:val="004E3040"/>
    <w:rsid w:val="004E48D7"/>
    <w:rsid w:val="004E5696"/>
    <w:rsid w:val="004E6411"/>
    <w:rsid w:val="004E6A41"/>
    <w:rsid w:val="004E7019"/>
    <w:rsid w:val="004F0620"/>
    <w:rsid w:val="004F2408"/>
    <w:rsid w:val="004F296F"/>
    <w:rsid w:val="004F2AEA"/>
    <w:rsid w:val="004F4308"/>
    <w:rsid w:val="004F436F"/>
    <w:rsid w:val="004F5000"/>
    <w:rsid w:val="004F6A28"/>
    <w:rsid w:val="004F6DEB"/>
    <w:rsid w:val="004F7068"/>
    <w:rsid w:val="00500F2F"/>
    <w:rsid w:val="005026A2"/>
    <w:rsid w:val="00503DBA"/>
    <w:rsid w:val="00504E65"/>
    <w:rsid w:val="00511AB3"/>
    <w:rsid w:val="00512144"/>
    <w:rsid w:val="00512C83"/>
    <w:rsid w:val="00513AB8"/>
    <w:rsid w:val="00513F6F"/>
    <w:rsid w:val="00514274"/>
    <w:rsid w:val="0051545D"/>
    <w:rsid w:val="00515D98"/>
    <w:rsid w:val="005164D5"/>
    <w:rsid w:val="0052039F"/>
    <w:rsid w:val="0052054C"/>
    <w:rsid w:val="005209F1"/>
    <w:rsid w:val="005214C1"/>
    <w:rsid w:val="005245A3"/>
    <w:rsid w:val="00524B41"/>
    <w:rsid w:val="00527C2E"/>
    <w:rsid w:val="00527C5E"/>
    <w:rsid w:val="00527D8A"/>
    <w:rsid w:val="005308F2"/>
    <w:rsid w:val="00531705"/>
    <w:rsid w:val="00533309"/>
    <w:rsid w:val="00537663"/>
    <w:rsid w:val="005378C5"/>
    <w:rsid w:val="00537C84"/>
    <w:rsid w:val="0054239C"/>
    <w:rsid w:val="005427E4"/>
    <w:rsid w:val="005430D7"/>
    <w:rsid w:val="00543A51"/>
    <w:rsid w:val="005454BE"/>
    <w:rsid w:val="00547568"/>
    <w:rsid w:val="005501DC"/>
    <w:rsid w:val="0055169F"/>
    <w:rsid w:val="0055179C"/>
    <w:rsid w:val="00551E73"/>
    <w:rsid w:val="00552359"/>
    <w:rsid w:val="00552AD1"/>
    <w:rsid w:val="005540CC"/>
    <w:rsid w:val="00555564"/>
    <w:rsid w:val="00555FD6"/>
    <w:rsid w:val="00556024"/>
    <w:rsid w:val="0055775D"/>
    <w:rsid w:val="005605DF"/>
    <w:rsid w:val="00560876"/>
    <w:rsid w:val="005615D3"/>
    <w:rsid w:val="00562EB0"/>
    <w:rsid w:val="00562F64"/>
    <w:rsid w:val="005638EA"/>
    <w:rsid w:val="005638EE"/>
    <w:rsid w:val="00563CA4"/>
    <w:rsid w:val="00564551"/>
    <w:rsid w:val="0056540C"/>
    <w:rsid w:val="00566110"/>
    <w:rsid w:val="00566C10"/>
    <w:rsid w:val="005702E7"/>
    <w:rsid w:val="0057054F"/>
    <w:rsid w:val="005709CD"/>
    <w:rsid w:val="005709FF"/>
    <w:rsid w:val="00571D61"/>
    <w:rsid w:val="00572A5B"/>
    <w:rsid w:val="00573508"/>
    <w:rsid w:val="00573647"/>
    <w:rsid w:val="0057464D"/>
    <w:rsid w:val="00574A5E"/>
    <w:rsid w:val="00575732"/>
    <w:rsid w:val="00575890"/>
    <w:rsid w:val="00575AC1"/>
    <w:rsid w:val="00576177"/>
    <w:rsid w:val="00576186"/>
    <w:rsid w:val="005775E0"/>
    <w:rsid w:val="00577B14"/>
    <w:rsid w:val="00577DE6"/>
    <w:rsid w:val="00580AAA"/>
    <w:rsid w:val="00581321"/>
    <w:rsid w:val="0058175E"/>
    <w:rsid w:val="00581D74"/>
    <w:rsid w:val="00582A8E"/>
    <w:rsid w:val="00583061"/>
    <w:rsid w:val="00583159"/>
    <w:rsid w:val="00584D42"/>
    <w:rsid w:val="005852C9"/>
    <w:rsid w:val="0058760B"/>
    <w:rsid w:val="00587984"/>
    <w:rsid w:val="00590F8F"/>
    <w:rsid w:val="005928DE"/>
    <w:rsid w:val="0059522C"/>
    <w:rsid w:val="00597948"/>
    <w:rsid w:val="005A00C8"/>
    <w:rsid w:val="005A1AE6"/>
    <w:rsid w:val="005A1D39"/>
    <w:rsid w:val="005A29F7"/>
    <w:rsid w:val="005A36DD"/>
    <w:rsid w:val="005A3A97"/>
    <w:rsid w:val="005A3F84"/>
    <w:rsid w:val="005A53E0"/>
    <w:rsid w:val="005A5500"/>
    <w:rsid w:val="005A57A1"/>
    <w:rsid w:val="005A6110"/>
    <w:rsid w:val="005A639A"/>
    <w:rsid w:val="005A6C41"/>
    <w:rsid w:val="005A7318"/>
    <w:rsid w:val="005B05E6"/>
    <w:rsid w:val="005B0D0A"/>
    <w:rsid w:val="005B1414"/>
    <w:rsid w:val="005B1480"/>
    <w:rsid w:val="005B20B8"/>
    <w:rsid w:val="005B3705"/>
    <w:rsid w:val="005B3B5F"/>
    <w:rsid w:val="005B3B99"/>
    <w:rsid w:val="005B3C28"/>
    <w:rsid w:val="005B5D2C"/>
    <w:rsid w:val="005B6FD2"/>
    <w:rsid w:val="005B714B"/>
    <w:rsid w:val="005C02F9"/>
    <w:rsid w:val="005C09CD"/>
    <w:rsid w:val="005C0E60"/>
    <w:rsid w:val="005C167E"/>
    <w:rsid w:val="005C34CE"/>
    <w:rsid w:val="005C47A9"/>
    <w:rsid w:val="005C4E6C"/>
    <w:rsid w:val="005C4F57"/>
    <w:rsid w:val="005C5A3D"/>
    <w:rsid w:val="005C6AC3"/>
    <w:rsid w:val="005C6C3D"/>
    <w:rsid w:val="005C77D1"/>
    <w:rsid w:val="005D023C"/>
    <w:rsid w:val="005D1A77"/>
    <w:rsid w:val="005D2470"/>
    <w:rsid w:val="005D2AE8"/>
    <w:rsid w:val="005D36AE"/>
    <w:rsid w:val="005D4D5F"/>
    <w:rsid w:val="005D4F8A"/>
    <w:rsid w:val="005D63A2"/>
    <w:rsid w:val="005D6EAE"/>
    <w:rsid w:val="005D71AE"/>
    <w:rsid w:val="005D7314"/>
    <w:rsid w:val="005D73DC"/>
    <w:rsid w:val="005E067F"/>
    <w:rsid w:val="005E0A2D"/>
    <w:rsid w:val="005E13C3"/>
    <w:rsid w:val="005E1A65"/>
    <w:rsid w:val="005E29C3"/>
    <w:rsid w:val="005E341C"/>
    <w:rsid w:val="005E342E"/>
    <w:rsid w:val="005E37A1"/>
    <w:rsid w:val="005E53ED"/>
    <w:rsid w:val="005E611B"/>
    <w:rsid w:val="005E6DE8"/>
    <w:rsid w:val="005E6E5A"/>
    <w:rsid w:val="005E79B8"/>
    <w:rsid w:val="005F02B8"/>
    <w:rsid w:val="005F05D9"/>
    <w:rsid w:val="005F1371"/>
    <w:rsid w:val="005F187F"/>
    <w:rsid w:val="005F26B8"/>
    <w:rsid w:val="005F4029"/>
    <w:rsid w:val="005F6024"/>
    <w:rsid w:val="005F7BDA"/>
    <w:rsid w:val="00601258"/>
    <w:rsid w:val="00601EE4"/>
    <w:rsid w:val="00602FAC"/>
    <w:rsid w:val="00604DC5"/>
    <w:rsid w:val="00605593"/>
    <w:rsid w:val="006055C2"/>
    <w:rsid w:val="00605730"/>
    <w:rsid w:val="0061159B"/>
    <w:rsid w:val="00612F0A"/>
    <w:rsid w:val="0061484F"/>
    <w:rsid w:val="00617047"/>
    <w:rsid w:val="00617123"/>
    <w:rsid w:val="00617400"/>
    <w:rsid w:val="006174A8"/>
    <w:rsid w:val="0061773A"/>
    <w:rsid w:val="00620D01"/>
    <w:rsid w:val="006241E1"/>
    <w:rsid w:val="006248DB"/>
    <w:rsid w:val="00624D48"/>
    <w:rsid w:val="00624F07"/>
    <w:rsid w:val="0062556F"/>
    <w:rsid w:val="00625F11"/>
    <w:rsid w:val="006263FA"/>
    <w:rsid w:val="0062677A"/>
    <w:rsid w:val="00626C8B"/>
    <w:rsid w:val="00631161"/>
    <w:rsid w:val="006331B3"/>
    <w:rsid w:val="00634581"/>
    <w:rsid w:val="00634BAE"/>
    <w:rsid w:val="00634C0A"/>
    <w:rsid w:val="00635149"/>
    <w:rsid w:val="00635B61"/>
    <w:rsid w:val="00636930"/>
    <w:rsid w:val="006371CD"/>
    <w:rsid w:val="006373AF"/>
    <w:rsid w:val="006374E5"/>
    <w:rsid w:val="00637B90"/>
    <w:rsid w:val="0064054B"/>
    <w:rsid w:val="00642E73"/>
    <w:rsid w:val="00643A46"/>
    <w:rsid w:val="00644847"/>
    <w:rsid w:val="00644F40"/>
    <w:rsid w:val="00644F6A"/>
    <w:rsid w:val="0064536C"/>
    <w:rsid w:val="006457A4"/>
    <w:rsid w:val="0064586E"/>
    <w:rsid w:val="006469E2"/>
    <w:rsid w:val="00646F1C"/>
    <w:rsid w:val="00647B41"/>
    <w:rsid w:val="006501B5"/>
    <w:rsid w:val="00650FE8"/>
    <w:rsid w:val="00651201"/>
    <w:rsid w:val="006557B7"/>
    <w:rsid w:val="00660FE6"/>
    <w:rsid w:val="00661297"/>
    <w:rsid w:val="00661EB6"/>
    <w:rsid w:val="006620F7"/>
    <w:rsid w:val="00663713"/>
    <w:rsid w:val="00663D3E"/>
    <w:rsid w:val="006650E6"/>
    <w:rsid w:val="006654B1"/>
    <w:rsid w:val="006660BB"/>
    <w:rsid w:val="00666927"/>
    <w:rsid w:val="0066745E"/>
    <w:rsid w:val="006703B7"/>
    <w:rsid w:val="00670A29"/>
    <w:rsid w:val="00672977"/>
    <w:rsid w:val="00673052"/>
    <w:rsid w:val="0067358D"/>
    <w:rsid w:val="00674040"/>
    <w:rsid w:val="00675E81"/>
    <w:rsid w:val="00676AF7"/>
    <w:rsid w:val="00677957"/>
    <w:rsid w:val="00680B0A"/>
    <w:rsid w:val="00680E96"/>
    <w:rsid w:val="00681047"/>
    <w:rsid w:val="0068169E"/>
    <w:rsid w:val="00681A29"/>
    <w:rsid w:val="006826FD"/>
    <w:rsid w:val="00684F16"/>
    <w:rsid w:val="00687D8F"/>
    <w:rsid w:val="00687FFB"/>
    <w:rsid w:val="00690BA2"/>
    <w:rsid w:val="00690DC6"/>
    <w:rsid w:val="00690E5E"/>
    <w:rsid w:val="00693802"/>
    <w:rsid w:val="00695424"/>
    <w:rsid w:val="00696788"/>
    <w:rsid w:val="00697321"/>
    <w:rsid w:val="00697B22"/>
    <w:rsid w:val="00697B5C"/>
    <w:rsid w:val="006A003B"/>
    <w:rsid w:val="006A0A9A"/>
    <w:rsid w:val="006A2958"/>
    <w:rsid w:val="006A2AD9"/>
    <w:rsid w:val="006A2B22"/>
    <w:rsid w:val="006A2C0D"/>
    <w:rsid w:val="006A3CD1"/>
    <w:rsid w:val="006A3DB9"/>
    <w:rsid w:val="006A44AB"/>
    <w:rsid w:val="006A49ED"/>
    <w:rsid w:val="006A4A97"/>
    <w:rsid w:val="006A5377"/>
    <w:rsid w:val="006A5718"/>
    <w:rsid w:val="006A654D"/>
    <w:rsid w:val="006A67A7"/>
    <w:rsid w:val="006A79DD"/>
    <w:rsid w:val="006A7F92"/>
    <w:rsid w:val="006B0247"/>
    <w:rsid w:val="006B0728"/>
    <w:rsid w:val="006B0783"/>
    <w:rsid w:val="006B08AB"/>
    <w:rsid w:val="006B0F0E"/>
    <w:rsid w:val="006B185E"/>
    <w:rsid w:val="006B24C0"/>
    <w:rsid w:val="006B275C"/>
    <w:rsid w:val="006B3504"/>
    <w:rsid w:val="006B38E6"/>
    <w:rsid w:val="006B42E4"/>
    <w:rsid w:val="006B4517"/>
    <w:rsid w:val="006B49F4"/>
    <w:rsid w:val="006B513E"/>
    <w:rsid w:val="006B5C8D"/>
    <w:rsid w:val="006C0679"/>
    <w:rsid w:val="006C0E23"/>
    <w:rsid w:val="006C18F1"/>
    <w:rsid w:val="006C1C8D"/>
    <w:rsid w:val="006C282A"/>
    <w:rsid w:val="006C4432"/>
    <w:rsid w:val="006C479B"/>
    <w:rsid w:val="006C4ACF"/>
    <w:rsid w:val="006C5286"/>
    <w:rsid w:val="006D000D"/>
    <w:rsid w:val="006D1270"/>
    <w:rsid w:val="006D13A3"/>
    <w:rsid w:val="006D38DA"/>
    <w:rsid w:val="006D39DF"/>
    <w:rsid w:val="006D3DF7"/>
    <w:rsid w:val="006D549D"/>
    <w:rsid w:val="006D5713"/>
    <w:rsid w:val="006D72A0"/>
    <w:rsid w:val="006D73D5"/>
    <w:rsid w:val="006D7F3F"/>
    <w:rsid w:val="006E1071"/>
    <w:rsid w:val="006E314C"/>
    <w:rsid w:val="006E3502"/>
    <w:rsid w:val="006E3B34"/>
    <w:rsid w:val="006E3CC7"/>
    <w:rsid w:val="006E6797"/>
    <w:rsid w:val="006E7F6C"/>
    <w:rsid w:val="006F1A25"/>
    <w:rsid w:val="006F4092"/>
    <w:rsid w:val="006F455D"/>
    <w:rsid w:val="006F6638"/>
    <w:rsid w:val="006F7BCE"/>
    <w:rsid w:val="006F7D5B"/>
    <w:rsid w:val="006F7E74"/>
    <w:rsid w:val="00700A86"/>
    <w:rsid w:val="00700C9B"/>
    <w:rsid w:val="00702F29"/>
    <w:rsid w:val="00703CF5"/>
    <w:rsid w:val="00704A23"/>
    <w:rsid w:val="00706D5B"/>
    <w:rsid w:val="007072A5"/>
    <w:rsid w:val="00707AF3"/>
    <w:rsid w:val="00711443"/>
    <w:rsid w:val="00711496"/>
    <w:rsid w:val="00712492"/>
    <w:rsid w:val="00715635"/>
    <w:rsid w:val="00716C46"/>
    <w:rsid w:val="007217F8"/>
    <w:rsid w:val="00721E99"/>
    <w:rsid w:val="00722853"/>
    <w:rsid w:val="00723C25"/>
    <w:rsid w:val="00723FC2"/>
    <w:rsid w:val="0072517A"/>
    <w:rsid w:val="00725ED1"/>
    <w:rsid w:val="00726FD2"/>
    <w:rsid w:val="007301F7"/>
    <w:rsid w:val="0073101D"/>
    <w:rsid w:val="00731401"/>
    <w:rsid w:val="00732B3B"/>
    <w:rsid w:val="00736E51"/>
    <w:rsid w:val="00737487"/>
    <w:rsid w:val="007407A9"/>
    <w:rsid w:val="007414CE"/>
    <w:rsid w:val="00743535"/>
    <w:rsid w:val="00744A44"/>
    <w:rsid w:val="00747414"/>
    <w:rsid w:val="00747B7D"/>
    <w:rsid w:val="00747E16"/>
    <w:rsid w:val="00752E67"/>
    <w:rsid w:val="00754963"/>
    <w:rsid w:val="007555D0"/>
    <w:rsid w:val="0075590D"/>
    <w:rsid w:val="00756120"/>
    <w:rsid w:val="00756F24"/>
    <w:rsid w:val="007578DE"/>
    <w:rsid w:val="007620A5"/>
    <w:rsid w:val="00762391"/>
    <w:rsid w:val="007625FA"/>
    <w:rsid w:val="00763E6B"/>
    <w:rsid w:val="00764B4D"/>
    <w:rsid w:val="00765F7B"/>
    <w:rsid w:val="00765FB4"/>
    <w:rsid w:val="0076612E"/>
    <w:rsid w:val="00766287"/>
    <w:rsid w:val="00766A19"/>
    <w:rsid w:val="00766E67"/>
    <w:rsid w:val="00767B3D"/>
    <w:rsid w:val="00770275"/>
    <w:rsid w:val="0077096D"/>
    <w:rsid w:val="007710B2"/>
    <w:rsid w:val="0077160B"/>
    <w:rsid w:val="00771684"/>
    <w:rsid w:val="00771E3C"/>
    <w:rsid w:val="007727D3"/>
    <w:rsid w:val="00773038"/>
    <w:rsid w:val="007753D1"/>
    <w:rsid w:val="00777CFD"/>
    <w:rsid w:val="00784509"/>
    <w:rsid w:val="007856A6"/>
    <w:rsid w:val="00786735"/>
    <w:rsid w:val="0078755C"/>
    <w:rsid w:val="007875A0"/>
    <w:rsid w:val="00787C2F"/>
    <w:rsid w:val="007900FB"/>
    <w:rsid w:val="00790DD4"/>
    <w:rsid w:val="00791066"/>
    <w:rsid w:val="0079185F"/>
    <w:rsid w:val="00791CF8"/>
    <w:rsid w:val="00792308"/>
    <w:rsid w:val="00792C30"/>
    <w:rsid w:val="00792E03"/>
    <w:rsid w:val="00794970"/>
    <w:rsid w:val="00797194"/>
    <w:rsid w:val="007974F0"/>
    <w:rsid w:val="00797B19"/>
    <w:rsid w:val="007A2198"/>
    <w:rsid w:val="007A2485"/>
    <w:rsid w:val="007A250C"/>
    <w:rsid w:val="007A305D"/>
    <w:rsid w:val="007A523D"/>
    <w:rsid w:val="007A5454"/>
    <w:rsid w:val="007A5B5B"/>
    <w:rsid w:val="007A603A"/>
    <w:rsid w:val="007A6725"/>
    <w:rsid w:val="007A6CB5"/>
    <w:rsid w:val="007A7028"/>
    <w:rsid w:val="007A70BE"/>
    <w:rsid w:val="007A7ADD"/>
    <w:rsid w:val="007B036F"/>
    <w:rsid w:val="007B1E75"/>
    <w:rsid w:val="007B4898"/>
    <w:rsid w:val="007B5412"/>
    <w:rsid w:val="007B5758"/>
    <w:rsid w:val="007B6350"/>
    <w:rsid w:val="007B7044"/>
    <w:rsid w:val="007B7CD2"/>
    <w:rsid w:val="007C17EB"/>
    <w:rsid w:val="007C24FC"/>
    <w:rsid w:val="007C36AD"/>
    <w:rsid w:val="007C490F"/>
    <w:rsid w:val="007C5AE1"/>
    <w:rsid w:val="007C5E3B"/>
    <w:rsid w:val="007C734C"/>
    <w:rsid w:val="007C77C5"/>
    <w:rsid w:val="007D0435"/>
    <w:rsid w:val="007D1EB8"/>
    <w:rsid w:val="007D23B0"/>
    <w:rsid w:val="007D2D1F"/>
    <w:rsid w:val="007D3269"/>
    <w:rsid w:val="007D3306"/>
    <w:rsid w:val="007D3453"/>
    <w:rsid w:val="007D4780"/>
    <w:rsid w:val="007D610D"/>
    <w:rsid w:val="007D688E"/>
    <w:rsid w:val="007D764F"/>
    <w:rsid w:val="007D77CD"/>
    <w:rsid w:val="007D7AAF"/>
    <w:rsid w:val="007D7AD1"/>
    <w:rsid w:val="007E060B"/>
    <w:rsid w:val="007E0664"/>
    <w:rsid w:val="007E27AC"/>
    <w:rsid w:val="007E4C32"/>
    <w:rsid w:val="007E5769"/>
    <w:rsid w:val="007E6FED"/>
    <w:rsid w:val="007F1994"/>
    <w:rsid w:val="007F2004"/>
    <w:rsid w:val="007F47D1"/>
    <w:rsid w:val="007F484F"/>
    <w:rsid w:val="007F4DD5"/>
    <w:rsid w:val="007F57CC"/>
    <w:rsid w:val="007F6048"/>
    <w:rsid w:val="007F6100"/>
    <w:rsid w:val="007F6BB9"/>
    <w:rsid w:val="007F6BBD"/>
    <w:rsid w:val="007F6FAE"/>
    <w:rsid w:val="007F79EF"/>
    <w:rsid w:val="00801831"/>
    <w:rsid w:val="008019C1"/>
    <w:rsid w:val="00801BE2"/>
    <w:rsid w:val="00804A8F"/>
    <w:rsid w:val="0080555A"/>
    <w:rsid w:val="0080608E"/>
    <w:rsid w:val="00806922"/>
    <w:rsid w:val="0080694C"/>
    <w:rsid w:val="008079B8"/>
    <w:rsid w:val="00811226"/>
    <w:rsid w:val="008116C3"/>
    <w:rsid w:val="0081206C"/>
    <w:rsid w:val="008124C3"/>
    <w:rsid w:val="00813D26"/>
    <w:rsid w:val="008150CB"/>
    <w:rsid w:val="008153DD"/>
    <w:rsid w:val="008155F1"/>
    <w:rsid w:val="00820AAA"/>
    <w:rsid w:val="00821FA0"/>
    <w:rsid w:val="008230B0"/>
    <w:rsid w:val="008234DA"/>
    <w:rsid w:val="00825406"/>
    <w:rsid w:val="00826B3B"/>
    <w:rsid w:val="00826C9E"/>
    <w:rsid w:val="008272AB"/>
    <w:rsid w:val="008332FC"/>
    <w:rsid w:val="008338EF"/>
    <w:rsid w:val="00833B72"/>
    <w:rsid w:val="00834A5A"/>
    <w:rsid w:val="0084088D"/>
    <w:rsid w:val="008417B5"/>
    <w:rsid w:val="00842B8E"/>
    <w:rsid w:val="00844043"/>
    <w:rsid w:val="008443E0"/>
    <w:rsid w:val="008448BA"/>
    <w:rsid w:val="00845B8C"/>
    <w:rsid w:val="00845D08"/>
    <w:rsid w:val="00847F78"/>
    <w:rsid w:val="008537B4"/>
    <w:rsid w:val="008549C9"/>
    <w:rsid w:val="00854F61"/>
    <w:rsid w:val="00855848"/>
    <w:rsid w:val="008603D3"/>
    <w:rsid w:val="00860D6F"/>
    <w:rsid w:val="00860FB9"/>
    <w:rsid w:val="00861CD6"/>
    <w:rsid w:val="00862CDC"/>
    <w:rsid w:val="00864D1B"/>
    <w:rsid w:val="008655A4"/>
    <w:rsid w:val="008673C8"/>
    <w:rsid w:val="00870AE6"/>
    <w:rsid w:val="00871276"/>
    <w:rsid w:val="00872BA8"/>
    <w:rsid w:val="00873367"/>
    <w:rsid w:val="00873E52"/>
    <w:rsid w:val="008746BD"/>
    <w:rsid w:val="008748D0"/>
    <w:rsid w:val="008749A9"/>
    <w:rsid w:val="00874BE4"/>
    <w:rsid w:val="008774F0"/>
    <w:rsid w:val="00877993"/>
    <w:rsid w:val="008800EF"/>
    <w:rsid w:val="00880AD9"/>
    <w:rsid w:val="00880CB9"/>
    <w:rsid w:val="0088184D"/>
    <w:rsid w:val="00881F26"/>
    <w:rsid w:val="0088415C"/>
    <w:rsid w:val="00887B49"/>
    <w:rsid w:val="00887E19"/>
    <w:rsid w:val="00890BD3"/>
    <w:rsid w:val="00891292"/>
    <w:rsid w:val="008913F1"/>
    <w:rsid w:val="008925E4"/>
    <w:rsid w:val="0089293A"/>
    <w:rsid w:val="008938A2"/>
    <w:rsid w:val="00894CE7"/>
    <w:rsid w:val="00895506"/>
    <w:rsid w:val="0089561E"/>
    <w:rsid w:val="00895B5E"/>
    <w:rsid w:val="00896341"/>
    <w:rsid w:val="008A0BC0"/>
    <w:rsid w:val="008A104B"/>
    <w:rsid w:val="008A14E2"/>
    <w:rsid w:val="008A207E"/>
    <w:rsid w:val="008A356C"/>
    <w:rsid w:val="008A3ED3"/>
    <w:rsid w:val="008A5786"/>
    <w:rsid w:val="008A755B"/>
    <w:rsid w:val="008A784E"/>
    <w:rsid w:val="008B1434"/>
    <w:rsid w:val="008B21AC"/>
    <w:rsid w:val="008B29A1"/>
    <w:rsid w:val="008B2BC4"/>
    <w:rsid w:val="008B3006"/>
    <w:rsid w:val="008B324B"/>
    <w:rsid w:val="008B3A05"/>
    <w:rsid w:val="008B4732"/>
    <w:rsid w:val="008B4FCB"/>
    <w:rsid w:val="008B5EE4"/>
    <w:rsid w:val="008B6990"/>
    <w:rsid w:val="008C1357"/>
    <w:rsid w:val="008C238D"/>
    <w:rsid w:val="008C5549"/>
    <w:rsid w:val="008C5761"/>
    <w:rsid w:val="008C5C89"/>
    <w:rsid w:val="008C72E9"/>
    <w:rsid w:val="008C7566"/>
    <w:rsid w:val="008C7905"/>
    <w:rsid w:val="008C7D60"/>
    <w:rsid w:val="008C7F12"/>
    <w:rsid w:val="008D00AE"/>
    <w:rsid w:val="008D0458"/>
    <w:rsid w:val="008D0C4F"/>
    <w:rsid w:val="008D11E4"/>
    <w:rsid w:val="008D148E"/>
    <w:rsid w:val="008D20F4"/>
    <w:rsid w:val="008D4426"/>
    <w:rsid w:val="008D5656"/>
    <w:rsid w:val="008D5FBA"/>
    <w:rsid w:val="008D6238"/>
    <w:rsid w:val="008D6561"/>
    <w:rsid w:val="008D65E5"/>
    <w:rsid w:val="008D6EB2"/>
    <w:rsid w:val="008D7487"/>
    <w:rsid w:val="008D795A"/>
    <w:rsid w:val="008E1221"/>
    <w:rsid w:val="008E13EC"/>
    <w:rsid w:val="008E176C"/>
    <w:rsid w:val="008E19D3"/>
    <w:rsid w:val="008E29C3"/>
    <w:rsid w:val="008E375A"/>
    <w:rsid w:val="008E3C75"/>
    <w:rsid w:val="008E3CF2"/>
    <w:rsid w:val="008E40F7"/>
    <w:rsid w:val="008E59EB"/>
    <w:rsid w:val="008E736F"/>
    <w:rsid w:val="008F0411"/>
    <w:rsid w:val="008F0D5D"/>
    <w:rsid w:val="008F156D"/>
    <w:rsid w:val="008F19B4"/>
    <w:rsid w:val="008F2A3D"/>
    <w:rsid w:val="008F4796"/>
    <w:rsid w:val="008F4829"/>
    <w:rsid w:val="008F5260"/>
    <w:rsid w:val="008F5ACD"/>
    <w:rsid w:val="008F7282"/>
    <w:rsid w:val="008F7B87"/>
    <w:rsid w:val="009022B3"/>
    <w:rsid w:val="009027E6"/>
    <w:rsid w:val="00903600"/>
    <w:rsid w:val="00904116"/>
    <w:rsid w:val="009041F6"/>
    <w:rsid w:val="00904AD3"/>
    <w:rsid w:val="00905056"/>
    <w:rsid w:val="00905300"/>
    <w:rsid w:val="0090546A"/>
    <w:rsid w:val="00906304"/>
    <w:rsid w:val="009075B4"/>
    <w:rsid w:val="00910B56"/>
    <w:rsid w:val="00910D83"/>
    <w:rsid w:val="0091188C"/>
    <w:rsid w:val="0091339D"/>
    <w:rsid w:val="00913FF5"/>
    <w:rsid w:val="0091551C"/>
    <w:rsid w:val="0091556C"/>
    <w:rsid w:val="00916E4E"/>
    <w:rsid w:val="00917189"/>
    <w:rsid w:val="00917CD3"/>
    <w:rsid w:val="00917CFF"/>
    <w:rsid w:val="009203E8"/>
    <w:rsid w:val="0092052D"/>
    <w:rsid w:val="00920CA0"/>
    <w:rsid w:val="009213DA"/>
    <w:rsid w:val="00921781"/>
    <w:rsid w:val="00922F9E"/>
    <w:rsid w:val="0092338A"/>
    <w:rsid w:val="009240BE"/>
    <w:rsid w:val="00925143"/>
    <w:rsid w:val="00925238"/>
    <w:rsid w:val="009253CC"/>
    <w:rsid w:val="009264F2"/>
    <w:rsid w:val="00930158"/>
    <w:rsid w:val="009308CC"/>
    <w:rsid w:val="009312BB"/>
    <w:rsid w:val="009315D2"/>
    <w:rsid w:val="009327FD"/>
    <w:rsid w:val="009330AB"/>
    <w:rsid w:val="0093335C"/>
    <w:rsid w:val="00935560"/>
    <w:rsid w:val="00935E56"/>
    <w:rsid w:val="00936932"/>
    <w:rsid w:val="00936B49"/>
    <w:rsid w:val="0094041D"/>
    <w:rsid w:val="00940D81"/>
    <w:rsid w:val="009418DD"/>
    <w:rsid w:val="00942223"/>
    <w:rsid w:val="0094299E"/>
    <w:rsid w:val="009429A1"/>
    <w:rsid w:val="00942A5C"/>
    <w:rsid w:val="00942A82"/>
    <w:rsid w:val="0094336F"/>
    <w:rsid w:val="00943B50"/>
    <w:rsid w:val="00944BCC"/>
    <w:rsid w:val="00947619"/>
    <w:rsid w:val="009517BB"/>
    <w:rsid w:val="00952B77"/>
    <w:rsid w:val="00953C33"/>
    <w:rsid w:val="00953C46"/>
    <w:rsid w:val="00953E12"/>
    <w:rsid w:val="00953FD7"/>
    <w:rsid w:val="00954313"/>
    <w:rsid w:val="009545B8"/>
    <w:rsid w:val="0095475A"/>
    <w:rsid w:val="00954C08"/>
    <w:rsid w:val="00955441"/>
    <w:rsid w:val="00956FC0"/>
    <w:rsid w:val="0096006F"/>
    <w:rsid w:val="009618E9"/>
    <w:rsid w:val="009622B9"/>
    <w:rsid w:val="009622DC"/>
    <w:rsid w:val="00962EFD"/>
    <w:rsid w:val="00962F16"/>
    <w:rsid w:val="009667D1"/>
    <w:rsid w:val="009701D6"/>
    <w:rsid w:val="0097160C"/>
    <w:rsid w:val="00971879"/>
    <w:rsid w:val="009719E9"/>
    <w:rsid w:val="009746BC"/>
    <w:rsid w:val="00974B50"/>
    <w:rsid w:val="00976827"/>
    <w:rsid w:val="00977379"/>
    <w:rsid w:val="009802AE"/>
    <w:rsid w:val="00980EA3"/>
    <w:rsid w:val="009812DA"/>
    <w:rsid w:val="009815E8"/>
    <w:rsid w:val="009819B3"/>
    <w:rsid w:val="00982EFE"/>
    <w:rsid w:val="009839DE"/>
    <w:rsid w:val="00983CE0"/>
    <w:rsid w:val="00984956"/>
    <w:rsid w:val="00984BAC"/>
    <w:rsid w:val="009851C3"/>
    <w:rsid w:val="00985264"/>
    <w:rsid w:val="00985B3B"/>
    <w:rsid w:val="00985F2E"/>
    <w:rsid w:val="0098637B"/>
    <w:rsid w:val="009866E2"/>
    <w:rsid w:val="009871AA"/>
    <w:rsid w:val="009925EA"/>
    <w:rsid w:val="00992FB3"/>
    <w:rsid w:val="0099313B"/>
    <w:rsid w:val="00994327"/>
    <w:rsid w:val="0099470C"/>
    <w:rsid w:val="00995962"/>
    <w:rsid w:val="00995A36"/>
    <w:rsid w:val="009977CA"/>
    <w:rsid w:val="00997FBF"/>
    <w:rsid w:val="009A059D"/>
    <w:rsid w:val="009A0BD0"/>
    <w:rsid w:val="009A12E2"/>
    <w:rsid w:val="009A1589"/>
    <w:rsid w:val="009A332E"/>
    <w:rsid w:val="009A371E"/>
    <w:rsid w:val="009A50D9"/>
    <w:rsid w:val="009A52DA"/>
    <w:rsid w:val="009A6036"/>
    <w:rsid w:val="009A606F"/>
    <w:rsid w:val="009A6DD2"/>
    <w:rsid w:val="009B0346"/>
    <w:rsid w:val="009B1E69"/>
    <w:rsid w:val="009B2766"/>
    <w:rsid w:val="009B2972"/>
    <w:rsid w:val="009B4B46"/>
    <w:rsid w:val="009B52DC"/>
    <w:rsid w:val="009B54DC"/>
    <w:rsid w:val="009B561D"/>
    <w:rsid w:val="009B63C0"/>
    <w:rsid w:val="009B659A"/>
    <w:rsid w:val="009B7433"/>
    <w:rsid w:val="009B76EB"/>
    <w:rsid w:val="009C02AB"/>
    <w:rsid w:val="009C036A"/>
    <w:rsid w:val="009C06B7"/>
    <w:rsid w:val="009C0A95"/>
    <w:rsid w:val="009C327E"/>
    <w:rsid w:val="009C348B"/>
    <w:rsid w:val="009C348F"/>
    <w:rsid w:val="009C35A0"/>
    <w:rsid w:val="009C47AE"/>
    <w:rsid w:val="009C53A3"/>
    <w:rsid w:val="009C5974"/>
    <w:rsid w:val="009C6D7A"/>
    <w:rsid w:val="009C7755"/>
    <w:rsid w:val="009C7DE0"/>
    <w:rsid w:val="009D0C8F"/>
    <w:rsid w:val="009D16D0"/>
    <w:rsid w:val="009D4789"/>
    <w:rsid w:val="009D4915"/>
    <w:rsid w:val="009D4AA6"/>
    <w:rsid w:val="009D4F45"/>
    <w:rsid w:val="009D65F0"/>
    <w:rsid w:val="009D6833"/>
    <w:rsid w:val="009E0B37"/>
    <w:rsid w:val="009E14AB"/>
    <w:rsid w:val="009E185E"/>
    <w:rsid w:val="009E3CAB"/>
    <w:rsid w:val="009E3DD9"/>
    <w:rsid w:val="009E4565"/>
    <w:rsid w:val="009E48DC"/>
    <w:rsid w:val="009E4E5C"/>
    <w:rsid w:val="009E58E7"/>
    <w:rsid w:val="009E67C2"/>
    <w:rsid w:val="009E6B9D"/>
    <w:rsid w:val="009E76A0"/>
    <w:rsid w:val="009F1A7E"/>
    <w:rsid w:val="009F2D66"/>
    <w:rsid w:val="009F3009"/>
    <w:rsid w:val="009F4264"/>
    <w:rsid w:val="009F4E42"/>
    <w:rsid w:val="009F78EF"/>
    <w:rsid w:val="009F7FC8"/>
    <w:rsid w:val="00A00E28"/>
    <w:rsid w:val="00A01E98"/>
    <w:rsid w:val="00A027E9"/>
    <w:rsid w:val="00A041CB"/>
    <w:rsid w:val="00A11ADA"/>
    <w:rsid w:val="00A121AD"/>
    <w:rsid w:val="00A13FF2"/>
    <w:rsid w:val="00A15196"/>
    <w:rsid w:val="00A1732F"/>
    <w:rsid w:val="00A203DD"/>
    <w:rsid w:val="00A209B5"/>
    <w:rsid w:val="00A21C0A"/>
    <w:rsid w:val="00A2406C"/>
    <w:rsid w:val="00A248AF"/>
    <w:rsid w:val="00A248DF"/>
    <w:rsid w:val="00A255FA"/>
    <w:rsid w:val="00A25E33"/>
    <w:rsid w:val="00A25E7C"/>
    <w:rsid w:val="00A26429"/>
    <w:rsid w:val="00A305CC"/>
    <w:rsid w:val="00A3078A"/>
    <w:rsid w:val="00A32DD0"/>
    <w:rsid w:val="00A352CE"/>
    <w:rsid w:val="00A371DF"/>
    <w:rsid w:val="00A3742D"/>
    <w:rsid w:val="00A40B9C"/>
    <w:rsid w:val="00A40D9E"/>
    <w:rsid w:val="00A4136F"/>
    <w:rsid w:val="00A41F29"/>
    <w:rsid w:val="00A425DA"/>
    <w:rsid w:val="00A42AE9"/>
    <w:rsid w:val="00A4482E"/>
    <w:rsid w:val="00A45D68"/>
    <w:rsid w:val="00A46977"/>
    <w:rsid w:val="00A47194"/>
    <w:rsid w:val="00A47EBC"/>
    <w:rsid w:val="00A51300"/>
    <w:rsid w:val="00A52233"/>
    <w:rsid w:val="00A52C13"/>
    <w:rsid w:val="00A5307E"/>
    <w:rsid w:val="00A531AE"/>
    <w:rsid w:val="00A5329B"/>
    <w:rsid w:val="00A541B0"/>
    <w:rsid w:val="00A55AB8"/>
    <w:rsid w:val="00A55C3C"/>
    <w:rsid w:val="00A55FAC"/>
    <w:rsid w:val="00A56997"/>
    <w:rsid w:val="00A56E8D"/>
    <w:rsid w:val="00A570DB"/>
    <w:rsid w:val="00A578A8"/>
    <w:rsid w:val="00A57A71"/>
    <w:rsid w:val="00A57DFB"/>
    <w:rsid w:val="00A60ADC"/>
    <w:rsid w:val="00A60CC4"/>
    <w:rsid w:val="00A64FA5"/>
    <w:rsid w:val="00A64FDE"/>
    <w:rsid w:val="00A65EF0"/>
    <w:rsid w:val="00A66D5A"/>
    <w:rsid w:val="00A66D8F"/>
    <w:rsid w:val="00A67C3D"/>
    <w:rsid w:val="00A7090E"/>
    <w:rsid w:val="00A7179B"/>
    <w:rsid w:val="00A71C56"/>
    <w:rsid w:val="00A73637"/>
    <w:rsid w:val="00A74140"/>
    <w:rsid w:val="00A741EF"/>
    <w:rsid w:val="00A761EB"/>
    <w:rsid w:val="00A76559"/>
    <w:rsid w:val="00A772B1"/>
    <w:rsid w:val="00A776F0"/>
    <w:rsid w:val="00A80BF7"/>
    <w:rsid w:val="00A81C81"/>
    <w:rsid w:val="00A82557"/>
    <w:rsid w:val="00A8257E"/>
    <w:rsid w:val="00A82BB1"/>
    <w:rsid w:val="00A83524"/>
    <w:rsid w:val="00A840A7"/>
    <w:rsid w:val="00A84B3A"/>
    <w:rsid w:val="00A84E4C"/>
    <w:rsid w:val="00A858D4"/>
    <w:rsid w:val="00A8636B"/>
    <w:rsid w:val="00A8652E"/>
    <w:rsid w:val="00A9117D"/>
    <w:rsid w:val="00A92EAB"/>
    <w:rsid w:val="00A93AAC"/>
    <w:rsid w:val="00A94E85"/>
    <w:rsid w:val="00A97B1E"/>
    <w:rsid w:val="00AA0426"/>
    <w:rsid w:val="00AA0A6B"/>
    <w:rsid w:val="00AA0C2F"/>
    <w:rsid w:val="00AA2117"/>
    <w:rsid w:val="00AA36DB"/>
    <w:rsid w:val="00AA4950"/>
    <w:rsid w:val="00AA4B4E"/>
    <w:rsid w:val="00AA5128"/>
    <w:rsid w:val="00AA60CB"/>
    <w:rsid w:val="00AB0535"/>
    <w:rsid w:val="00AB145F"/>
    <w:rsid w:val="00AB165A"/>
    <w:rsid w:val="00AB1CBC"/>
    <w:rsid w:val="00AB2675"/>
    <w:rsid w:val="00AB4100"/>
    <w:rsid w:val="00AB4168"/>
    <w:rsid w:val="00AB55B7"/>
    <w:rsid w:val="00AB7DD0"/>
    <w:rsid w:val="00AB7E8D"/>
    <w:rsid w:val="00AB7FF7"/>
    <w:rsid w:val="00AC07CF"/>
    <w:rsid w:val="00AC1E28"/>
    <w:rsid w:val="00AC2861"/>
    <w:rsid w:val="00AC36B3"/>
    <w:rsid w:val="00AC3D4C"/>
    <w:rsid w:val="00AC74DD"/>
    <w:rsid w:val="00AC7729"/>
    <w:rsid w:val="00AC7A24"/>
    <w:rsid w:val="00AD0570"/>
    <w:rsid w:val="00AD2C97"/>
    <w:rsid w:val="00AD2D36"/>
    <w:rsid w:val="00AD4731"/>
    <w:rsid w:val="00AD56F6"/>
    <w:rsid w:val="00AD631B"/>
    <w:rsid w:val="00AD6C52"/>
    <w:rsid w:val="00AD705D"/>
    <w:rsid w:val="00AE0042"/>
    <w:rsid w:val="00AE0E7D"/>
    <w:rsid w:val="00AE232A"/>
    <w:rsid w:val="00AE4422"/>
    <w:rsid w:val="00AE4A5C"/>
    <w:rsid w:val="00AE688B"/>
    <w:rsid w:val="00AE6917"/>
    <w:rsid w:val="00AE6C5A"/>
    <w:rsid w:val="00AE76A0"/>
    <w:rsid w:val="00AF0267"/>
    <w:rsid w:val="00AF14E3"/>
    <w:rsid w:val="00AF16CE"/>
    <w:rsid w:val="00AF2906"/>
    <w:rsid w:val="00AF36EA"/>
    <w:rsid w:val="00AF37FE"/>
    <w:rsid w:val="00AF4F70"/>
    <w:rsid w:val="00AF5A5C"/>
    <w:rsid w:val="00AF5EFC"/>
    <w:rsid w:val="00AF61F0"/>
    <w:rsid w:val="00AF6313"/>
    <w:rsid w:val="00AF65A9"/>
    <w:rsid w:val="00AF694B"/>
    <w:rsid w:val="00AF6C46"/>
    <w:rsid w:val="00B0382F"/>
    <w:rsid w:val="00B04433"/>
    <w:rsid w:val="00B06585"/>
    <w:rsid w:val="00B07D7B"/>
    <w:rsid w:val="00B12E28"/>
    <w:rsid w:val="00B13148"/>
    <w:rsid w:val="00B13A93"/>
    <w:rsid w:val="00B1559A"/>
    <w:rsid w:val="00B1585E"/>
    <w:rsid w:val="00B15964"/>
    <w:rsid w:val="00B15F9C"/>
    <w:rsid w:val="00B1672F"/>
    <w:rsid w:val="00B207C1"/>
    <w:rsid w:val="00B210D8"/>
    <w:rsid w:val="00B21E5C"/>
    <w:rsid w:val="00B22A47"/>
    <w:rsid w:val="00B22D93"/>
    <w:rsid w:val="00B24FA2"/>
    <w:rsid w:val="00B2505B"/>
    <w:rsid w:val="00B250D1"/>
    <w:rsid w:val="00B254B7"/>
    <w:rsid w:val="00B25823"/>
    <w:rsid w:val="00B25ACD"/>
    <w:rsid w:val="00B26023"/>
    <w:rsid w:val="00B26052"/>
    <w:rsid w:val="00B26CF3"/>
    <w:rsid w:val="00B27B12"/>
    <w:rsid w:val="00B3076E"/>
    <w:rsid w:val="00B31C3C"/>
    <w:rsid w:val="00B31F8D"/>
    <w:rsid w:val="00B3361C"/>
    <w:rsid w:val="00B33EFF"/>
    <w:rsid w:val="00B342F4"/>
    <w:rsid w:val="00B35E82"/>
    <w:rsid w:val="00B36B75"/>
    <w:rsid w:val="00B36E64"/>
    <w:rsid w:val="00B379D9"/>
    <w:rsid w:val="00B37E1F"/>
    <w:rsid w:val="00B404EC"/>
    <w:rsid w:val="00B40A06"/>
    <w:rsid w:val="00B41D1E"/>
    <w:rsid w:val="00B41FB7"/>
    <w:rsid w:val="00B42622"/>
    <w:rsid w:val="00B42D35"/>
    <w:rsid w:val="00B44445"/>
    <w:rsid w:val="00B45AD4"/>
    <w:rsid w:val="00B45C45"/>
    <w:rsid w:val="00B45EA8"/>
    <w:rsid w:val="00B46BBC"/>
    <w:rsid w:val="00B472A5"/>
    <w:rsid w:val="00B5132E"/>
    <w:rsid w:val="00B51599"/>
    <w:rsid w:val="00B51EE3"/>
    <w:rsid w:val="00B521FA"/>
    <w:rsid w:val="00B529F4"/>
    <w:rsid w:val="00B53201"/>
    <w:rsid w:val="00B54C84"/>
    <w:rsid w:val="00B578EC"/>
    <w:rsid w:val="00B57EA5"/>
    <w:rsid w:val="00B6192E"/>
    <w:rsid w:val="00B61F3A"/>
    <w:rsid w:val="00B62D49"/>
    <w:rsid w:val="00B635B8"/>
    <w:rsid w:val="00B63C32"/>
    <w:rsid w:val="00B65196"/>
    <w:rsid w:val="00B66C1A"/>
    <w:rsid w:val="00B66D44"/>
    <w:rsid w:val="00B676BB"/>
    <w:rsid w:val="00B67D6B"/>
    <w:rsid w:val="00B705F0"/>
    <w:rsid w:val="00B70953"/>
    <w:rsid w:val="00B7157E"/>
    <w:rsid w:val="00B727C4"/>
    <w:rsid w:val="00B72FD1"/>
    <w:rsid w:val="00B73025"/>
    <w:rsid w:val="00B74035"/>
    <w:rsid w:val="00B74316"/>
    <w:rsid w:val="00B74A9D"/>
    <w:rsid w:val="00B74C3E"/>
    <w:rsid w:val="00B76C38"/>
    <w:rsid w:val="00B7723B"/>
    <w:rsid w:val="00B77295"/>
    <w:rsid w:val="00B7788E"/>
    <w:rsid w:val="00B77C7E"/>
    <w:rsid w:val="00B800A3"/>
    <w:rsid w:val="00B81CE7"/>
    <w:rsid w:val="00B82034"/>
    <w:rsid w:val="00B8490B"/>
    <w:rsid w:val="00B85778"/>
    <w:rsid w:val="00B861CE"/>
    <w:rsid w:val="00B86ECB"/>
    <w:rsid w:val="00B86F91"/>
    <w:rsid w:val="00B8771E"/>
    <w:rsid w:val="00B87D04"/>
    <w:rsid w:val="00B90ACC"/>
    <w:rsid w:val="00B90BA5"/>
    <w:rsid w:val="00B92619"/>
    <w:rsid w:val="00B93643"/>
    <w:rsid w:val="00B93E6F"/>
    <w:rsid w:val="00B9419B"/>
    <w:rsid w:val="00B979CB"/>
    <w:rsid w:val="00BA1A62"/>
    <w:rsid w:val="00BA1FF4"/>
    <w:rsid w:val="00BA2514"/>
    <w:rsid w:val="00BA2695"/>
    <w:rsid w:val="00BA296A"/>
    <w:rsid w:val="00BA2B85"/>
    <w:rsid w:val="00BA30B0"/>
    <w:rsid w:val="00BA38B3"/>
    <w:rsid w:val="00BA49E5"/>
    <w:rsid w:val="00BA5022"/>
    <w:rsid w:val="00BA50B1"/>
    <w:rsid w:val="00BA57FC"/>
    <w:rsid w:val="00BA68BF"/>
    <w:rsid w:val="00BA73AE"/>
    <w:rsid w:val="00BA7F52"/>
    <w:rsid w:val="00BB0ECA"/>
    <w:rsid w:val="00BB140E"/>
    <w:rsid w:val="00BB259C"/>
    <w:rsid w:val="00BB4593"/>
    <w:rsid w:val="00BB53BD"/>
    <w:rsid w:val="00BB5DF8"/>
    <w:rsid w:val="00BB64F4"/>
    <w:rsid w:val="00BB65A0"/>
    <w:rsid w:val="00BB71FC"/>
    <w:rsid w:val="00BB73D6"/>
    <w:rsid w:val="00BC164E"/>
    <w:rsid w:val="00BC1B17"/>
    <w:rsid w:val="00BC1E5C"/>
    <w:rsid w:val="00BC3D22"/>
    <w:rsid w:val="00BC4153"/>
    <w:rsid w:val="00BC6065"/>
    <w:rsid w:val="00BC67D1"/>
    <w:rsid w:val="00BC6CA7"/>
    <w:rsid w:val="00BC7A4C"/>
    <w:rsid w:val="00BC7D3E"/>
    <w:rsid w:val="00BD1E8B"/>
    <w:rsid w:val="00BD2794"/>
    <w:rsid w:val="00BD2AE5"/>
    <w:rsid w:val="00BD3FF7"/>
    <w:rsid w:val="00BD50CF"/>
    <w:rsid w:val="00BD626D"/>
    <w:rsid w:val="00BD73F8"/>
    <w:rsid w:val="00BD7844"/>
    <w:rsid w:val="00BD7CC7"/>
    <w:rsid w:val="00BE0EBC"/>
    <w:rsid w:val="00BE25FC"/>
    <w:rsid w:val="00BE2751"/>
    <w:rsid w:val="00BE295E"/>
    <w:rsid w:val="00BE2C7D"/>
    <w:rsid w:val="00BE41C0"/>
    <w:rsid w:val="00BE46D9"/>
    <w:rsid w:val="00BE5E8F"/>
    <w:rsid w:val="00BE5EAA"/>
    <w:rsid w:val="00BE6245"/>
    <w:rsid w:val="00BE6275"/>
    <w:rsid w:val="00BE6342"/>
    <w:rsid w:val="00BE65A3"/>
    <w:rsid w:val="00BE6E32"/>
    <w:rsid w:val="00BE6FA8"/>
    <w:rsid w:val="00BE6FEB"/>
    <w:rsid w:val="00BE741D"/>
    <w:rsid w:val="00BE76F3"/>
    <w:rsid w:val="00BE7701"/>
    <w:rsid w:val="00BE774E"/>
    <w:rsid w:val="00BF2FE0"/>
    <w:rsid w:val="00BF3D75"/>
    <w:rsid w:val="00BF4149"/>
    <w:rsid w:val="00BF54EA"/>
    <w:rsid w:val="00BF58FC"/>
    <w:rsid w:val="00BF5C5F"/>
    <w:rsid w:val="00BF736F"/>
    <w:rsid w:val="00C0087A"/>
    <w:rsid w:val="00C02780"/>
    <w:rsid w:val="00C02D9D"/>
    <w:rsid w:val="00C03B31"/>
    <w:rsid w:val="00C050C4"/>
    <w:rsid w:val="00C06421"/>
    <w:rsid w:val="00C07DE9"/>
    <w:rsid w:val="00C10587"/>
    <w:rsid w:val="00C108AF"/>
    <w:rsid w:val="00C147F4"/>
    <w:rsid w:val="00C153CE"/>
    <w:rsid w:val="00C16CFE"/>
    <w:rsid w:val="00C16F87"/>
    <w:rsid w:val="00C22447"/>
    <w:rsid w:val="00C2417A"/>
    <w:rsid w:val="00C24FD1"/>
    <w:rsid w:val="00C25223"/>
    <w:rsid w:val="00C26299"/>
    <w:rsid w:val="00C26429"/>
    <w:rsid w:val="00C268F1"/>
    <w:rsid w:val="00C26B79"/>
    <w:rsid w:val="00C271FE"/>
    <w:rsid w:val="00C27D14"/>
    <w:rsid w:val="00C30FD9"/>
    <w:rsid w:val="00C31220"/>
    <w:rsid w:val="00C32076"/>
    <w:rsid w:val="00C330AC"/>
    <w:rsid w:val="00C3459B"/>
    <w:rsid w:val="00C346AE"/>
    <w:rsid w:val="00C35057"/>
    <w:rsid w:val="00C364A8"/>
    <w:rsid w:val="00C4041F"/>
    <w:rsid w:val="00C40AFD"/>
    <w:rsid w:val="00C40C2C"/>
    <w:rsid w:val="00C40FC3"/>
    <w:rsid w:val="00C41017"/>
    <w:rsid w:val="00C411A2"/>
    <w:rsid w:val="00C41EDD"/>
    <w:rsid w:val="00C42698"/>
    <w:rsid w:val="00C4395A"/>
    <w:rsid w:val="00C47874"/>
    <w:rsid w:val="00C479B6"/>
    <w:rsid w:val="00C502F0"/>
    <w:rsid w:val="00C537DD"/>
    <w:rsid w:val="00C54D83"/>
    <w:rsid w:val="00C570D7"/>
    <w:rsid w:val="00C57BDC"/>
    <w:rsid w:val="00C61839"/>
    <w:rsid w:val="00C621B5"/>
    <w:rsid w:val="00C6292F"/>
    <w:rsid w:val="00C64556"/>
    <w:rsid w:val="00C649DD"/>
    <w:rsid w:val="00C66229"/>
    <w:rsid w:val="00C70AD2"/>
    <w:rsid w:val="00C71446"/>
    <w:rsid w:val="00C72271"/>
    <w:rsid w:val="00C7275E"/>
    <w:rsid w:val="00C73084"/>
    <w:rsid w:val="00C730ED"/>
    <w:rsid w:val="00C76EF6"/>
    <w:rsid w:val="00C77F49"/>
    <w:rsid w:val="00C8011A"/>
    <w:rsid w:val="00C8044E"/>
    <w:rsid w:val="00C809C6"/>
    <w:rsid w:val="00C80D12"/>
    <w:rsid w:val="00C81CEB"/>
    <w:rsid w:val="00C82DD1"/>
    <w:rsid w:val="00C82F0D"/>
    <w:rsid w:val="00C82FA8"/>
    <w:rsid w:val="00C84A2D"/>
    <w:rsid w:val="00C85846"/>
    <w:rsid w:val="00C8593F"/>
    <w:rsid w:val="00C8787B"/>
    <w:rsid w:val="00C92181"/>
    <w:rsid w:val="00C92694"/>
    <w:rsid w:val="00C93518"/>
    <w:rsid w:val="00C96433"/>
    <w:rsid w:val="00C9653D"/>
    <w:rsid w:val="00C9713A"/>
    <w:rsid w:val="00CA0A14"/>
    <w:rsid w:val="00CA1037"/>
    <w:rsid w:val="00CA26B1"/>
    <w:rsid w:val="00CA315A"/>
    <w:rsid w:val="00CA3C60"/>
    <w:rsid w:val="00CA45D3"/>
    <w:rsid w:val="00CA487C"/>
    <w:rsid w:val="00CA53BA"/>
    <w:rsid w:val="00CA6FA5"/>
    <w:rsid w:val="00CA7091"/>
    <w:rsid w:val="00CB10C6"/>
    <w:rsid w:val="00CB1DEC"/>
    <w:rsid w:val="00CB2E5E"/>
    <w:rsid w:val="00CB3A9D"/>
    <w:rsid w:val="00CB5715"/>
    <w:rsid w:val="00CB64D2"/>
    <w:rsid w:val="00CB65E1"/>
    <w:rsid w:val="00CB69F1"/>
    <w:rsid w:val="00CC0F8C"/>
    <w:rsid w:val="00CC11A1"/>
    <w:rsid w:val="00CC16F8"/>
    <w:rsid w:val="00CC201B"/>
    <w:rsid w:val="00CC2102"/>
    <w:rsid w:val="00CC309C"/>
    <w:rsid w:val="00CC4709"/>
    <w:rsid w:val="00CC47D8"/>
    <w:rsid w:val="00CC639E"/>
    <w:rsid w:val="00CC7316"/>
    <w:rsid w:val="00CC7733"/>
    <w:rsid w:val="00CC7C13"/>
    <w:rsid w:val="00CD03AE"/>
    <w:rsid w:val="00CD16F7"/>
    <w:rsid w:val="00CD273D"/>
    <w:rsid w:val="00CD3310"/>
    <w:rsid w:val="00CD419B"/>
    <w:rsid w:val="00CD4EA6"/>
    <w:rsid w:val="00CD55F0"/>
    <w:rsid w:val="00CD666E"/>
    <w:rsid w:val="00CD7209"/>
    <w:rsid w:val="00CE15D2"/>
    <w:rsid w:val="00CE2013"/>
    <w:rsid w:val="00CE2D96"/>
    <w:rsid w:val="00CE2EB2"/>
    <w:rsid w:val="00CE414D"/>
    <w:rsid w:val="00CE4EE9"/>
    <w:rsid w:val="00CE7195"/>
    <w:rsid w:val="00CF02E7"/>
    <w:rsid w:val="00CF3659"/>
    <w:rsid w:val="00CF51C3"/>
    <w:rsid w:val="00CF58D6"/>
    <w:rsid w:val="00CF5C9D"/>
    <w:rsid w:val="00CF6274"/>
    <w:rsid w:val="00CF62BA"/>
    <w:rsid w:val="00CF7539"/>
    <w:rsid w:val="00CF7AC9"/>
    <w:rsid w:val="00D000B9"/>
    <w:rsid w:val="00D0097B"/>
    <w:rsid w:val="00D01826"/>
    <w:rsid w:val="00D0292D"/>
    <w:rsid w:val="00D029D9"/>
    <w:rsid w:val="00D042DD"/>
    <w:rsid w:val="00D04540"/>
    <w:rsid w:val="00D045A1"/>
    <w:rsid w:val="00D0482A"/>
    <w:rsid w:val="00D051E9"/>
    <w:rsid w:val="00D068D4"/>
    <w:rsid w:val="00D06929"/>
    <w:rsid w:val="00D06FDC"/>
    <w:rsid w:val="00D116EF"/>
    <w:rsid w:val="00D126AF"/>
    <w:rsid w:val="00D1346A"/>
    <w:rsid w:val="00D135A6"/>
    <w:rsid w:val="00D13C21"/>
    <w:rsid w:val="00D15093"/>
    <w:rsid w:val="00D1525D"/>
    <w:rsid w:val="00D165A5"/>
    <w:rsid w:val="00D1714D"/>
    <w:rsid w:val="00D17586"/>
    <w:rsid w:val="00D20DD6"/>
    <w:rsid w:val="00D22953"/>
    <w:rsid w:val="00D23DA4"/>
    <w:rsid w:val="00D244E4"/>
    <w:rsid w:val="00D25E7A"/>
    <w:rsid w:val="00D35426"/>
    <w:rsid w:val="00D37DCB"/>
    <w:rsid w:val="00D402A6"/>
    <w:rsid w:val="00D4035D"/>
    <w:rsid w:val="00D407D6"/>
    <w:rsid w:val="00D40876"/>
    <w:rsid w:val="00D4445A"/>
    <w:rsid w:val="00D444D6"/>
    <w:rsid w:val="00D44CE6"/>
    <w:rsid w:val="00D4545F"/>
    <w:rsid w:val="00D45C03"/>
    <w:rsid w:val="00D46100"/>
    <w:rsid w:val="00D46729"/>
    <w:rsid w:val="00D473BC"/>
    <w:rsid w:val="00D474EE"/>
    <w:rsid w:val="00D50D81"/>
    <w:rsid w:val="00D510B5"/>
    <w:rsid w:val="00D53082"/>
    <w:rsid w:val="00D532AC"/>
    <w:rsid w:val="00D543EF"/>
    <w:rsid w:val="00D56C11"/>
    <w:rsid w:val="00D578AB"/>
    <w:rsid w:val="00D60C03"/>
    <w:rsid w:val="00D60ECD"/>
    <w:rsid w:val="00D610D8"/>
    <w:rsid w:val="00D61528"/>
    <w:rsid w:val="00D61E14"/>
    <w:rsid w:val="00D63236"/>
    <w:rsid w:val="00D64276"/>
    <w:rsid w:val="00D647C0"/>
    <w:rsid w:val="00D648B2"/>
    <w:rsid w:val="00D662C9"/>
    <w:rsid w:val="00D6754B"/>
    <w:rsid w:val="00D67AFD"/>
    <w:rsid w:val="00D7116D"/>
    <w:rsid w:val="00D71794"/>
    <w:rsid w:val="00D71FD8"/>
    <w:rsid w:val="00D72134"/>
    <w:rsid w:val="00D7430C"/>
    <w:rsid w:val="00D748A4"/>
    <w:rsid w:val="00D75E87"/>
    <w:rsid w:val="00D77358"/>
    <w:rsid w:val="00D802AA"/>
    <w:rsid w:val="00D812C3"/>
    <w:rsid w:val="00D81C52"/>
    <w:rsid w:val="00D83941"/>
    <w:rsid w:val="00D84488"/>
    <w:rsid w:val="00D84F38"/>
    <w:rsid w:val="00D85B04"/>
    <w:rsid w:val="00D85BC1"/>
    <w:rsid w:val="00D86960"/>
    <w:rsid w:val="00D871EA"/>
    <w:rsid w:val="00D873E0"/>
    <w:rsid w:val="00D87894"/>
    <w:rsid w:val="00D87FB8"/>
    <w:rsid w:val="00D90035"/>
    <w:rsid w:val="00D90142"/>
    <w:rsid w:val="00D90BF5"/>
    <w:rsid w:val="00D91064"/>
    <w:rsid w:val="00D9134A"/>
    <w:rsid w:val="00D91DDE"/>
    <w:rsid w:val="00D920C5"/>
    <w:rsid w:val="00D93B31"/>
    <w:rsid w:val="00D94E2B"/>
    <w:rsid w:val="00D95541"/>
    <w:rsid w:val="00D96C49"/>
    <w:rsid w:val="00D975F8"/>
    <w:rsid w:val="00D97625"/>
    <w:rsid w:val="00D97806"/>
    <w:rsid w:val="00D97C29"/>
    <w:rsid w:val="00DA14CE"/>
    <w:rsid w:val="00DA4464"/>
    <w:rsid w:val="00DA47A0"/>
    <w:rsid w:val="00DA4F3D"/>
    <w:rsid w:val="00DA4F86"/>
    <w:rsid w:val="00DA5579"/>
    <w:rsid w:val="00DA5E68"/>
    <w:rsid w:val="00DA73C7"/>
    <w:rsid w:val="00DB0788"/>
    <w:rsid w:val="00DB0BB8"/>
    <w:rsid w:val="00DB4485"/>
    <w:rsid w:val="00DB46E0"/>
    <w:rsid w:val="00DB4AF1"/>
    <w:rsid w:val="00DB4F28"/>
    <w:rsid w:val="00DB6E94"/>
    <w:rsid w:val="00DC016E"/>
    <w:rsid w:val="00DC04A3"/>
    <w:rsid w:val="00DC0B90"/>
    <w:rsid w:val="00DC13E9"/>
    <w:rsid w:val="00DC3AA7"/>
    <w:rsid w:val="00DC428F"/>
    <w:rsid w:val="00DC5F65"/>
    <w:rsid w:val="00DC62B4"/>
    <w:rsid w:val="00DC6704"/>
    <w:rsid w:val="00DD0955"/>
    <w:rsid w:val="00DD139B"/>
    <w:rsid w:val="00DD16B3"/>
    <w:rsid w:val="00DD40E6"/>
    <w:rsid w:val="00DD451F"/>
    <w:rsid w:val="00DD54A3"/>
    <w:rsid w:val="00DD664A"/>
    <w:rsid w:val="00DD7537"/>
    <w:rsid w:val="00DE0813"/>
    <w:rsid w:val="00DE09C5"/>
    <w:rsid w:val="00DE1732"/>
    <w:rsid w:val="00DE18DB"/>
    <w:rsid w:val="00DE1B99"/>
    <w:rsid w:val="00DE2EEB"/>
    <w:rsid w:val="00DE3F75"/>
    <w:rsid w:val="00DE44A1"/>
    <w:rsid w:val="00DE4E92"/>
    <w:rsid w:val="00DE5F7B"/>
    <w:rsid w:val="00DE6730"/>
    <w:rsid w:val="00DE6DD9"/>
    <w:rsid w:val="00DE6FB0"/>
    <w:rsid w:val="00DE75CF"/>
    <w:rsid w:val="00DE7C7B"/>
    <w:rsid w:val="00DF11CA"/>
    <w:rsid w:val="00DF2199"/>
    <w:rsid w:val="00DF33C1"/>
    <w:rsid w:val="00DF3EB1"/>
    <w:rsid w:val="00DF775C"/>
    <w:rsid w:val="00E0001F"/>
    <w:rsid w:val="00E001CA"/>
    <w:rsid w:val="00E00B59"/>
    <w:rsid w:val="00E01EBE"/>
    <w:rsid w:val="00E034CE"/>
    <w:rsid w:val="00E039F9"/>
    <w:rsid w:val="00E03C6C"/>
    <w:rsid w:val="00E05DAE"/>
    <w:rsid w:val="00E06622"/>
    <w:rsid w:val="00E0666F"/>
    <w:rsid w:val="00E06DA7"/>
    <w:rsid w:val="00E07706"/>
    <w:rsid w:val="00E07C9D"/>
    <w:rsid w:val="00E07E82"/>
    <w:rsid w:val="00E10377"/>
    <w:rsid w:val="00E10E6C"/>
    <w:rsid w:val="00E11837"/>
    <w:rsid w:val="00E11BA1"/>
    <w:rsid w:val="00E11E90"/>
    <w:rsid w:val="00E120FC"/>
    <w:rsid w:val="00E12967"/>
    <w:rsid w:val="00E12D48"/>
    <w:rsid w:val="00E14D97"/>
    <w:rsid w:val="00E151C8"/>
    <w:rsid w:val="00E15EF6"/>
    <w:rsid w:val="00E205F3"/>
    <w:rsid w:val="00E2158D"/>
    <w:rsid w:val="00E21774"/>
    <w:rsid w:val="00E21F3B"/>
    <w:rsid w:val="00E230A9"/>
    <w:rsid w:val="00E23310"/>
    <w:rsid w:val="00E23D1F"/>
    <w:rsid w:val="00E244EF"/>
    <w:rsid w:val="00E24DDD"/>
    <w:rsid w:val="00E257C0"/>
    <w:rsid w:val="00E2580C"/>
    <w:rsid w:val="00E279C3"/>
    <w:rsid w:val="00E30771"/>
    <w:rsid w:val="00E32055"/>
    <w:rsid w:val="00E324F5"/>
    <w:rsid w:val="00E32D47"/>
    <w:rsid w:val="00E331F2"/>
    <w:rsid w:val="00E33C16"/>
    <w:rsid w:val="00E344B6"/>
    <w:rsid w:val="00E40888"/>
    <w:rsid w:val="00E412CE"/>
    <w:rsid w:val="00E41A26"/>
    <w:rsid w:val="00E42227"/>
    <w:rsid w:val="00E431E6"/>
    <w:rsid w:val="00E43FEC"/>
    <w:rsid w:val="00E45637"/>
    <w:rsid w:val="00E45F6E"/>
    <w:rsid w:val="00E4613F"/>
    <w:rsid w:val="00E4649D"/>
    <w:rsid w:val="00E46765"/>
    <w:rsid w:val="00E46855"/>
    <w:rsid w:val="00E47B69"/>
    <w:rsid w:val="00E5039A"/>
    <w:rsid w:val="00E50B7A"/>
    <w:rsid w:val="00E5252C"/>
    <w:rsid w:val="00E525E9"/>
    <w:rsid w:val="00E5298A"/>
    <w:rsid w:val="00E5396D"/>
    <w:rsid w:val="00E54131"/>
    <w:rsid w:val="00E55CDB"/>
    <w:rsid w:val="00E55D42"/>
    <w:rsid w:val="00E56396"/>
    <w:rsid w:val="00E574E2"/>
    <w:rsid w:val="00E60BDF"/>
    <w:rsid w:val="00E619B3"/>
    <w:rsid w:val="00E62209"/>
    <w:rsid w:val="00E63B82"/>
    <w:rsid w:val="00E64118"/>
    <w:rsid w:val="00E6494A"/>
    <w:rsid w:val="00E64BAC"/>
    <w:rsid w:val="00E6555A"/>
    <w:rsid w:val="00E65573"/>
    <w:rsid w:val="00E660F4"/>
    <w:rsid w:val="00E67993"/>
    <w:rsid w:val="00E67C51"/>
    <w:rsid w:val="00E70E98"/>
    <w:rsid w:val="00E71011"/>
    <w:rsid w:val="00E710FC"/>
    <w:rsid w:val="00E715A4"/>
    <w:rsid w:val="00E71DB9"/>
    <w:rsid w:val="00E73BE7"/>
    <w:rsid w:val="00E74B4F"/>
    <w:rsid w:val="00E756ED"/>
    <w:rsid w:val="00E757DC"/>
    <w:rsid w:val="00E75AB9"/>
    <w:rsid w:val="00E772E4"/>
    <w:rsid w:val="00E80147"/>
    <w:rsid w:val="00E80C67"/>
    <w:rsid w:val="00E80D1E"/>
    <w:rsid w:val="00E82537"/>
    <w:rsid w:val="00E848F4"/>
    <w:rsid w:val="00E8636D"/>
    <w:rsid w:val="00E86FA1"/>
    <w:rsid w:val="00E87DDC"/>
    <w:rsid w:val="00E91AFC"/>
    <w:rsid w:val="00E95A59"/>
    <w:rsid w:val="00EA1003"/>
    <w:rsid w:val="00EA1956"/>
    <w:rsid w:val="00EA2864"/>
    <w:rsid w:val="00EA2A64"/>
    <w:rsid w:val="00EA3EA1"/>
    <w:rsid w:val="00EA6054"/>
    <w:rsid w:val="00EA6BC2"/>
    <w:rsid w:val="00EA6D9B"/>
    <w:rsid w:val="00EB02C1"/>
    <w:rsid w:val="00EB0C3A"/>
    <w:rsid w:val="00EB337E"/>
    <w:rsid w:val="00EB4432"/>
    <w:rsid w:val="00EB487E"/>
    <w:rsid w:val="00EB4CCF"/>
    <w:rsid w:val="00EB5C04"/>
    <w:rsid w:val="00EB6AA6"/>
    <w:rsid w:val="00EB6C8A"/>
    <w:rsid w:val="00EB7C27"/>
    <w:rsid w:val="00EC0AA6"/>
    <w:rsid w:val="00EC12A1"/>
    <w:rsid w:val="00EC18A0"/>
    <w:rsid w:val="00EC2FB1"/>
    <w:rsid w:val="00EC3335"/>
    <w:rsid w:val="00EC3B75"/>
    <w:rsid w:val="00EC46B0"/>
    <w:rsid w:val="00EC7913"/>
    <w:rsid w:val="00EC7C36"/>
    <w:rsid w:val="00ED0AEC"/>
    <w:rsid w:val="00ED0E35"/>
    <w:rsid w:val="00ED1540"/>
    <w:rsid w:val="00ED1983"/>
    <w:rsid w:val="00ED2123"/>
    <w:rsid w:val="00ED3417"/>
    <w:rsid w:val="00ED341B"/>
    <w:rsid w:val="00ED3E16"/>
    <w:rsid w:val="00ED4789"/>
    <w:rsid w:val="00ED4D9E"/>
    <w:rsid w:val="00ED5C51"/>
    <w:rsid w:val="00ED6362"/>
    <w:rsid w:val="00ED66F5"/>
    <w:rsid w:val="00ED6FFE"/>
    <w:rsid w:val="00ED718C"/>
    <w:rsid w:val="00ED7402"/>
    <w:rsid w:val="00EE0479"/>
    <w:rsid w:val="00EE15F8"/>
    <w:rsid w:val="00EE38BB"/>
    <w:rsid w:val="00EE4338"/>
    <w:rsid w:val="00EE5E36"/>
    <w:rsid w:val="00EE678F"/>
    <w:rsid w:val="00EE6A61"/>
    <w:rsid w:val="00EE775A"/>
    <w:rsid w:val="00EE7BA6"/>
    <w:rsid w:val="00EF0016"/>
    <w:rsid w:val="00EF127B"/>
    <w:rsid w:val="00EF4244"/>
    <w:rsid w:val="00EF44E6"/>
    <w:rsid w:val="00EF5CC6"/>
    <w:rsid w:val="00EF66B2"/>
    <w:rsid w:val="00F01E98"/>
    <w:rsid w:val="00F0298D"/>
    <w:rsid w:val="00F05C07"/>
    <w:rsid w:val="00F0693B"/>
    <w:rsid w:val="00F07133"/>
    <w:rsid w:val="00F07EBF"/>
    <w:rsid w:val="00F102D7"/>
    <w:rsid w:val="00F104DC"/>
    <w:rsid w:val="00F1109E"/>
    <w:rsid w:val="00F122A8"/>
    <w:rsid w:val="00F13E5A"/>
    <w:rsid w:val="00F1477B"/>
    <w:rsid w:val="00F16B4B"/>
    <w:rsid w:val="00F174B2"/>
    <w:rsid w:val="00F202E7"/>
    <w:rsid w:val="00F21613"/>
    <w:rsid w:val="00F21AC4"/>
    <w:rsid w:val="00F21EB2"/>
    <w:rsid w:val="00F22696"/>
    <w:rsid w:val="00F23948"/>
    <w:rsid w:val="00F26374"/>
    <w:rsid w:val="00F26891"/>
    <w:rsid w:val="00F272A3"/>
    <w:rsid w:val="00F308AE"/>
    <w:rsid w:val="00F32643"/>
    <w:rsid w:val="00F33CDC"/>
    <w:rsid w:val="00F33E69"/>
    <w:rsid w:val="00F34739"/>
    <w:rsid w:val="00F34D0C"/>
    <w:rsid w:val="00F3614A"/>
    <w:rsid w:val="00F37843"/>
    <w:rsid w:val="00F379A8"/>
    <w:rsid w:val="00F4145A"/>
    <w:rsid w:val="00F4177A"/>
    <w:rsid w:val="00F433EC"/>
    <w:rsid w:val="00F43611"/>
    <w:rsid w:val="00F43A21"/>
    <w:rsid w:val="00F4444F"/>
    <w:rsid w:val="00F4466D"/>
    <w:rsid w:val="00F449FA"/>
    <w:rsid w:val="00F450D2"/>
    <w:rsid w:val="00F4559D"/>
    <w:rsid w:val="00F45E3C"/>
    <w:rsid w:val="00F465FB"/>
    <w:rsid w:val="00F469A1"/>
    <w:rsid w:val="00F4732D"/>
    <w:rsid w:val="00F50CC9"/>
    <w:rsid w:val="00F50CFE"/>
    <w:rsid w:val="00F51B1E"/>
    <w:rsid w:val="00F51C6B"/>
    <w:rsid w:val="00F51FA7"/>
    <w:rsid w:val="00F52145"/>
    <w:rsid w:val="00F522B3"/>
    <w:rsid w:val="00F539B8"/>
    <w:rsid w:val="00F5451D"/>
    <w:rsid w:val="00F54A43"/>
    <w:rsid w:val="00F551F4"/>
    <w:rsid w:val="00F55CA1"/>
    <w:rsid w:val="00F57884"/>
    <w:rsid w:val="00F60883"/>
    <w:rsid w:val="00F60D75"/>
    <w:rsid w:val="00F63B2A"/>
    <w:rsid w:val="00F64033"/>
    <w:rsid w:val="00F64D80"/>
    <w:rsid w:val="00F651FD"/>
    <w:rsid w:val="00F655D4"/>
    <w:rsid w:val="00F66FAF"/>
    <w:rsid w:val="00F6733E"/>
    <w:rsid w:val="00F67DD9"/>
    <w:rsid w:val="00F70716"/>
    <w:rsid w:val="00F7081A"/>
    <w:rsid w:val="00F7243B"/>
    <w:rsid w:val="00F7476A"/>
    <w:rsid w:val="00F76207"/>
    <w:rsid w:val="00F76D52"/>
    <w:rsid w:val="00F76E31"/>
    <w:rsid w:val="00F7762B"/>
    <w:rsid w:val="00F80E80"/>
    <w:rsid w:val="00F81EA1"/>
    <w:rsid w:val="00F82201"/>
    <w:rsid w:val="00F833A0"/>
    <w:rsid w:val="00F83423"/>
    <w:rsid w:val="00F84FBC"/>
    <w:rsid w:val="00F86336"/>
    <w:rsid w:val="00F8638E"/>
    <w:rsid w:val="00F86C82"/>
    <w:rsid w:val="00F86E69"/>
    <w:rsid w:val="00F90D9A"/>
    <w:rsid w:val="00F9105F"/>
    <w:rsid w:val="00F9206C"/>
    <w:rsid w:val="00F9376A"/>
    <w:rsid w:val="00F93F44"/>
    <w:rsid w:val="00F96351"/>
    <w:rsid w:val="00F96528"/>
    <w:rsid w:val="00F96720"/>
    <w:rsid w:val="00F97715"/>
    <w:rsid w:val="00FA1406"/>
    <w:rsid w:val="00FA19A5"/>
    <w:rsid w:val="00FA1B3E"/>
    <w:rsid w:val="00FA37D3"/>
    <w:rsid w:val="00FA4432"/>
    <w:rsid w:val="00FA46ED"/>
    <w:rsid w:val="00FA628E"/>
    <w:rsid w:val="00FA6816"/>
    <w:rsid w:val="00FA77D7"/>
    <w:rsid w:val="00FB1239"/>
    <w:rsid w:val="00FB144A"/>
    <w:rsid w:val="00FB1DA6"/>
    <w:rsid w:val="00FB1EA1"/>
    <w:rsid w:val="00FB1FD4"/>
    <w:rsid w:val="00FB3432"/>
    <w:rsid w:val="00FB3CE1"/>
    <w:rsid w:val="00FB5CC2"/>
    <w:rsid w:val="00FB6F24"/>
    <w:rsid w:val="00FB7370"/>
    <w:rsid w:val="00FB7486"/>
    <w:rsid w:val="00FB75F2"/>
    <w:rsid w:val="00FC0C3A"/>
    <w:rsid w:val="00FC1CCD"/>
    <w:rsid w:val="00FC265D"/>
    <w:rsid w:val="00FC3281"/>
    <w:rsid w:val="00FC3B3B"/>
    <w:rsid w:val="00FC42A7"/>
    <w:rsid w:val="00FC431C"/>
    <w:rsid w:val="00FC43E7"/>
    <w:rsid w:val="00FC5109"/>
    <w:rsid w:val="00FC5CFB"/>
    <w:rsid w:val="00FC6768"/>
    <w:rsid w:val="00FC6B31"/>
    <w:rsid w:val="00FD0147"/>
    <w:rsid w:val="00FD25E9"/>
    <w:rsid w:val="00FD28D7"/>
    <w:rsid w:val="00FD2C5A"/>
    <w:rsid w:val="00FD2D8F"/>
    <w:rsid w:val="00FD4E0E"/>
    <w:rsid w:val="00FD4E6D"/>
    <w:rsid w:val="00FD546A"/>
    <w:rsid w:val="00FD5F36"/>
    <w:rsid w:val="00FD60EC"/>
    <w:rsid w:val="00FD6513"/>
    <w:rsid w:val="00FD74C5"/>
    <w:rsid w:val="00FD7DE6"/>
    <w:rsid w:val="00FE0045"/>
    <w:rsid w:val="00FE056A"/>
    <w:rsid w:val="00FE1A03"/>
    <w:rsid w:val="00FE21BC"/>
    <w:rsid w:val="00FE2A59"/>
    <w:rsid w:val="00FE2CAB"/>
    <w:rsid w:val="00FE3576"/>
    <w:rsid w:val="00FE40FC"/>
    <w:rsid w:val="00FE4A03"/>
    <w:rsid w:val="00FE551A"/>
    <w:rsid w:val="00FE624C"/>
    <w:rsid w:val="00FE64CE"/>
    <w:rsid w:val="00FE652E"/>
    <w:rsid w:val="00FE6755"/>
    <w:rsid w:val="00FE768F"/>
    <w:rsid w:val="00FF1597"/>
    <w:rsid w:val="00FF168B"/>
    <w:rsid w:val="00FF1777"/>
    <w:rsid w:val="00FF40AD"/>
    <w:rsid w:val="00FF4120"/>
    <w:rsid w:val="00FF6001"/>
    <w:rsid w:val="00FF7584"/>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A3E0"/>
  <w15:chartTrackingRefBased/>
  <w15:docId w15:val="{0A841FD8-89D5-4BA4-A5C7-58B89006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7A305D"/>
    <w:pPr>
      <w:spacing w:before="100" w:beforeAutospacing="1" w:after="100" w:afterAutospacing="1" w:line="240" w:lineRule="auto"/>
    </w:pPr>
    <w:rPr>
      <w:rFonts w:eastAsia="Times New Roman" w:cs="Times New Roman"/>
      <w:sz w:val="24"/>
      <w:szCs w:val="24"/>
    </w:rPr>
  </w:style>
  <w:style w:type="paragraph" w:customStyle="1" w:styleId="AVBSpacing18pt">
    <w:name w:val="A. VB Spacing18pt"/>
    <w:aliases w:val="Tab1.27"/>
    <w:basedOn w:val="Binhthng"/>
    <w:rsid w:val="007A305D"/>
    <w:pPr>
      <w:spacing w:before="120" w:after="120" w:line="360" w:lineRule="exact"/>
      <w:ind w:firstLine="720"/>
      <w:jc w:val="both"/>
    </w:pPr>
    <w:rPr>
      <w:rFonts w:eastAsia="Times New Roman" w:cs="Times New Roman"/>
      <w:szCs w:val="28"/>
    </w:rPr>
  </w:style>
  <w:style w:type="paragraph" w:styleId="Bongchuthich">
    <w:name w:val="Balloon Text"/>
    <w:basedOn w:val="Binhthng"/>
    <w:link w:val="BongchuthichChar"/>
    <w:uiPriority w:val="99"/>
    <w:semiHidden/>
    <w:unhideWhenUsed/>
    <w:rsid w:val="005B1414"/>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B1414"/>
    <w:rPr>
      <w:rFonts w:ascii="Segoe UI" w:hAnsi="Segoe UI" w:cs="Segoe UI"/>
      <w:sz w:val="18"/>
      <w:szCs w:val="18"/>
    </w:rPr>
  </w:style>
  <w:style w:type="paragraph" w:styleId="oancuaDanhsach">
    <w:name w:val="List Paragraph"/>
    <w:basedOn w:val="Binhthng"/>
    <w:uiPriority w:val="34"/>
    <w:qFormat/>
    <w:rsid w:val="00062BEC"/>
    <w:pPr>
      <w:ind w:left="720"/>
      <w:contextualSpacing/>
    </w:pPr>
  </w:style>
  <w:style w:type="paragraph" w:styleId="VnbanCcchu">
    <w:name w:val="footnote text"/>
    <w:basedOn w:val="Binhthng"/>
    <w:link w:val="VnbanCcchuChar"/>
    <w:uiPriority w:val="99"/>
    <w:semiHidden/>
    <w:unhideWhenUsed/>
    <w:rsid w:val="00954C08"/>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954C08"/>
    <w:rPr>
      <w:sz w:val="20"/>
      <w:szCs w:val="20"/>
    </w:rPr>
  </w:style>
  <w:style w:type="character" w:styleId="ThamchiuCcchu">
    <w:name w:val="footnote reference"/>
    <w:basedOn w:val="Phngmcinhcuaoanvn"/>
    <w:uiPriority w:val="99"/>
    <w:semiHidden/>
    <w:unhideWhenUsed/>
    <w:rsid w:val="00954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3044-1956-4B5C-882A-539F3A92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1392</Words>
  <Characters>7940</Characters>
  <Application>Microsoft Office Word</Application>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Mr_Yen (Sở Nộ vụ BK)</dc:creator>
  <cp:keywords/>
  <dc:description/>
  <cp:lastModifiedBy>BAC SON PC</cp:lastModifiedBy>
  <cp:revision>10</cp:revision>
  <cp:lastPrinted>2024-09-16T03:35:00Z</cp:lastPrinted>
  <dcterms:created xsi:type="dcterms:W3CDTF">2024-09-16T09:40:00Z</dcterms:created>
  <dcterms:modified xsi:type="dcterms:W3CDTF">2024-09-17T02:55:00Z</dcterms:modified>
</cp:coreProperties>
</file>